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F8ACE" w14:textId="14EF6724" w:rsidR="008A205E" w:rsidRPr="00B422F7" w:rsidRDefault="00FF5017" w:rsidP="362B37A9">
      <w:pPr>
        <w:spacing w:line="360" w:lineRule="auto"/>
        <w:rPr>
          <w:b/>
          <w:bCs/>
        </w:rPr>
      </w:pPr>
      <w:r w:rsidRPr="362B37A9">
        <w:rPr>
          <w:b/>
          <w:bCs/>
        </w:rPr>
        <w:t>E</w:t>
      </w:r>
      <w:r w:rsidR="00794ED2" w:rsidRPr="362B37A9">
        <w:rPr>
          <w:b/>
          <w:bCs/>
        </w:rPr>
        <w:t>uropean Solidarity Corps</w:t>
      </w:r>
      <w:r w:rsidRPr="362B37A9">
        <w:rPr>
          <w:b/>
          <w:bCs/>
        </w:rPr>
        <w:t xml:space="preserve"> volunteering at </w:t>
      </w:r>
      <w:r w:rsidR="466BFB15" w:rsidRPr="362B37A9">
        <w:rPr>
          <w:b/>
          <w:bCs/>
        </w:rPr>
        <w:t>MA11</w:t>
      </w:r>
    </w:p>
    <w:p w14:paraId="3E84CAC9" w14:textId="01887F9C" w:rsidR="008A205E" w:rsidRPr="00B422F7" w:rsidRDefault="008A205E" w:rsidP="362B37A9">
      <w:pPr>
        <w:spacing w:line="360" w:lineRule="auto"/>
        <w:rPr>
          <w:b/>
          <w:bCs/>
        </w:rPr>
      </w:pPr>
      <w:r w:rsidRPr="362B37A9">
        <w:rPr>
          <w:b/>
          <w:bCs/>
        </w:rPr>
        <w:t xml:space="preserve">What </w:t>
      </w:r>
      <w:r w:rsidR="32F396E7" w:rsidRPr="362B37A9">
        <w:rPr>
          <w:b/>
          <w:bCs/>
        </w:rPr>
        <w:t>are the shared flats of MA11 and who is living there</w:t>
      </w:r>
      <w:r w:rsidRPr="362B37A9">
        <w:rPr>
          <w:b/>
          <w:bCs/>
        </w:rPr>
        <w:t>?</w:t>
      </w:r>
    </w:p>
    <w:p w14:paraId="7DFB1533" w14:textId="77777777" w:rsidR="00BE54BF" w:rsidRDefault="00BE54BF" w:rsidP="00BE54BF">
      <w:pPr>
        <w:jc w:val="both"/>
        <w:rPr>
          <w:rFonts w:cstheme="minorHAnsi"/>
          <w:lang w:val="en-US"/>
        </w:rPr>
      </w:pPr>
      <w:r>
        <w:rPr>
          <w:rFonts w:cstheme="minorHAnsi"/>
          <w:lang w:val="en-US"/>
        </w:rPr>
        <w:t xml:space="preserve">We are a youth and welfare organization </w:t>
      </w:r>
      <w:r w:rsidRPr="00A14662">
        <w:rPr>
          <w:rFonts w:cstheme="minorHAnsi"/>
          <w:lang w:val="en-US"/>
        </w:rPr>
        <w:t xml:space="preserve">that contribute to supporting the rights of children and adolescents to promote their development and upbringing as independent and socially competent individuals, to protect </w:t>
      </w:r>
      <w:r>
        <w:rPr>
          <w:rFonts w:cstheme="minorHAnsi"/>
          <w:lang w:val="en-US"/>
        </w:rPr>
        <w:t>them from all forms of violence</w:t>
      </w:r>
      <w:r w:rsidRPr="00A14662">
        <w:rPr>
          <w:rFonts w:cstheme="minorHAnsi"/>
          <w:lang w:val="en-US"/>
        </w:rPr>
        <w:t xml:space="preserve"> and to strengthen the educational power of families.</w:t>
      </w:r>
    </w:p>
    <w:p w14:paraId="24695372" w14:textId="77777777" w:rsidR="00BE54BF" w:rsidRDefault="00BE54BF" w:rsidP="00BE54BF">
      <w:pPr>
        <w:jc w:val="both"/>
        <w:rPr>
          <w:rFonts w:cstheme="minorHAnsi"/>
          <w:lang w:val="en-US"/>
        </w:rPr>
      </w:pPr>
      <w:r>
        <w:rPr>
          <w:rFonts w:cstheme="minorHAnsi"/>
          <w:lang w:val="en-US"/>
        </w:rPr>
        <w:t>We are a social</w:t>
      </w:r>
      <w:r w:rsidRPr="00A14662">
        <w:rPr>
          <w:rFonts w:cstheme="minorHAnsi"/>
          <w:lang w:val="en-US"/>
        </w:rPr>
        <w:t xml:space="preserve">-pedagogic institutions </w:t>
      </w:r>
      <w:r>
        <w:rPr>
          <w:rFonts w:cstheme="minorHAnsi"/>
          <w:lang w:val="en-US"/>
        </w:rPr>
        <w:t xml:space="preserve">that provides residential care for </w:t>
      </w:r>
      <w:r w:rsidRPr="00A14662">
        <w:rPr>
          <w:rFonts w:cstheme="minorHAnsi"/>
          <w:lang w:val="en-US"/>
        </w:rPr>
        <w:t xml:space="preserve">8 </w:t>
      </w:r>
      <w:r>
        <w:rPr>
          <w:rFonts w:cstheme="minorHAnsi"/>
          <w:lang w:val="en-US"/>
        </w:rPr>
        <w:t>children/</w:t>
      </w:r>
      <w:r w:rsidRPr="00A14662">
        <w:rPr>
          <w:rFonts w:cstheme="minorHAnsi"/>
          <w:lang w:val="en-US"/>
        </w:rPr>
        <w:t>adolescents with profe</w:t>
      </w:r>
      <w:r>
        <w:rPr>
          <w:rFonts w:cstheme="minorHAnsi"/>
          <w:lang w:val="en-US"/>
        </w:rPr>
        <w:t>ssional care in flats</w:t>
      </w:r>
      <w:r w:rsidRPr="00A14662">
        <w:rPr>
          <w:rFonts w:cstheme="minorHAnsi"/>
          <w:lang w:val="en-US"/>
        </w:rPr>
        <w:t>.</w:t>
      </w:r>
    </w:p>
    <w:p w14:paraId="77B2F116" w14:textId="77777777" w:rsidR="00BE54BF" w:rsidRDefault="00BE54BF" w:rsidP="00BE54BF">
      <w:pPr>
        <w:jc w:val="both"/>
        <w:rPr>
          <w:rFonts w:cstheme="minorHAnsi"/>
          <w:lang w:val="en-US"/>
        </w:rPr>
      </w:pPr>
      <w:r>
        <w:rPr>
          <w:rFonts w:cstheme="minorHAnsi"/>
          <w:lang w:val="en-US"/>
        </w:rPr>
        <w:t xml:space="preserve">Most of the kids at the WG </w:t>
      </w:r>
      <w:proofErr w:type="spellStart"/>
      <w:r>
        <w:rPr>
          <w:rFonts w:cstheme="minorHAnsi"/>
          <w:lang w:val="en-US"/>
        </w:rPr>
        <w:t>Käthe</w:t>
      </w:r>
      <w:proofErr w:type="spellEnd"/>
      <w:r>
        <w:rPr>
          <w:rFonts w:cstheme="minorHAnsi"/>
          <w:lang w:val="en-US"/>
        </w:rPr>
        <w:t xml:space="preserve"> </w:t>
      </w:r>
      <w:proofErr w:type="spellStart"/>
      <w:r>
        <w:rPr>
          <w:rFonts w:cstheme="minorHAnsi"/>
          <w:lang w:val="en-US"/>
        </w:rPr>
        <w:t>Dorsch</w:t>
      </w:r>
      <w:proofErr w:type="spellEnd"/>
      <w:r>
        <w:rPr>
          <w:rFonts w:cstheme="minorHAnsi"/>
          <w:lang w:val="en-US"/>
        </w:rPr>
        <w:t xml:space="preserve"> </w:t>
      </w:r>
      <w:proofErr w:type="spellStart"/>
      <w:r>
        <w:rPr>
          <w:rFonts w:cstheme="minorHAnsi"/>
          <w:lang w:val="en-US"/>
        </w:rPr>
        <w:t>Gasse</w:t>
      </w:r>
      <w:proofErr w:type="spellEnd"/>
      <w:r>
        <w:rPr>
          <w:rFonts w:cstheme="minorHAnsi"/>
          <w:lang w:val="en-US"/>
        </w:rPr>
        <w:t xml:space="preserve"> are in between 6-12 years old. We have five girls and three boys. The majority of the group is around 10 years old and lives together for almost five years or longer. It is a very friendly and stable group environment. The children are very curious and like to meet new people. Only a few of them have regular contact with their families. Most of the kids are living full time at the WG, also on the weekends. During the week, they go to school, do their homework, and enjoy their free time. They are being cared for 24/7, like in a normal family. </w:t>
      </w:r>
    </w:p>
    <w:p w14:paraId="26D7CD6F" w14:textId="77777777" w:rsidR="00BE54BF" w:rsidRDefault="00BE54BF" w:rsidP="00BE54BF">
      <w:pPr>
        <w:jc w:val="both"/>
        <w:rPr>
          <w:rFonts w:cstheme="minorHAnsi"/>
          <w:lang w:val="en-US"/>
        </w:rPr>
      </w:pPr>
      <w:r>
        <w:rPr>
          <w:rFonts w:cstheme="minorHAnsi"/>
          <w:lang w:val="en-US"/>
        </w:rPr>
        <w:t xml:space="preserve">A team of five people is responsible for the well-being of the children. They have a professional education in social work. They work in shifts. Every day 1 or 2 team members are present for 24 hours, and then a new team member is doing the next day. The team constellation are five women, who are working </w:t>
      </w:r>
      <w:proofErr w:type="gramStart"/>
      <w:r>
        <w:rPr>
          <w:rFonts w:cstheme="minorHAnsi"/>
          <w:lang w:val="en-US"/>
        </w:rPr>
        <w:t>since</w:t>
      </w:r>
      <w:proofErr w:type="gramEnd"/>
      <w:r>
        <w:rPr>
          <w:rFonts w:cstheme="minorHAnsi"/>
          <w:lang w:val="en-US"/>
        </w:rPr>
        <w:t xml:space="preserve"> 25 years or longer, they are very experienced and have a loving connection with the children who are living there. A female house cleaner, who is also very friendly and loving, supports the team. She is working from Monday to Friday at the apartment. She also is an excellent cook and makes very tasty meals for the children and team members. </w:t>
      </w:r>
    </w:p>
    <w:p w14:paraId="3FF0D94A" w14:textId="77777777" w:rsidR="00BE54BF" w:rsidRDefault="00BE54BF" w:rsidP="00BE54BF">
      <w:pPr>
        <w:jc w:val="both"/>
        <w:rPr>
          <w:rFonts w:cstheme="minorHAnsi"/>
          <w:lang w:val="en-US"/>
        </w:rPr>
      </w:pPr>
      <w:r>
        <w:rPr>
          <w:rFonts w:cstheme="minorHAnsi"/>
          <w:lang w:val="en-US"/>
        </w:rPr>
        <w:t xml:space="preserve">Every two weeks we have team meetings, where the head of facility is also present. We are discussing the development of the children, how the relationship with their families </w:t>
      </w:r>
      <w:proofErr w:type="gramStart"/>
      <w:r>
        <w:rPr>
          <w:rFonts w:cstheme="minorHAnsi"/>
          <w:lang w:val="en-US"/>
        </w:rPr>
        <w:t>are</w:t>
      </w:r>
      <w:proofErr w:type="gramEnd"/>
      <w:r>
        <w:rPr>
          <w:rFonts w:cstheme="minorHAnsi"/>
          <w:lang w:val="en-US"/>
        </w:rPr>
        <w:t xml:space="preserve"> evolving and what kind of supportive measures we have to install for the children and their families. The volunteer should join these meetings at least once a month. </w:t>
      </w:r>
    </w:p>
    <w:p w14:paraId="103D77BD" w14:textId="15CCCE0B" w:rsidR="60B8913C" w:rsidRDefault="00BE54BF" w:rsidP="00BE54BF">
      <w:pPr>
        <w:spacing w:line="360" w:lineRule="auto"/>
        <w:rPr>
          <w:rFonts w:cstheme="minorHAnsi"/>
          <w:lang w:val="en-US"/>
        </w:rPr>
      </w:pPr>
      <w:r w:rsidRPr="00090141">
        <w:rPr>
          <w:rFonts w:cstheme="minorHAnsi"/>
          <w:lang w:val="en-US"/>
        </w:rPr>
        <w:t>The WG</w:t>
      </w:r>
      <w:r>
        <w:rPr>
          <w:rFonts w:cstheme="minorHAnsi"/>
          <w:lang w:val="en-US"/>
        </w:rPr>
        <w:t xml:space="preserve"> </w:t>
      </w:r>
      <w:proofErr w:type="spellStart"/>
      <w:r>
        <w:rPr>
          <w:rFonts w:cstheme="minorHAnsi"/>
          <w:lang w:val="en-US"/>
        </w:rPr>
        <w:t>Käthe</w:t>
      </w:r>
      <w:proofErr w:type="spellEnd"/>
      <w:r>
        <w:rPr>
          <w:rFonts w:cstheme="minorHAnsi"/>
          <w:lang w:val="en-US"/>
        </w:rPr>
        <w:t xml:space="preserve"> </w:t>
      </w:r>
      <w:proofErr w:type="spellStart"/>
      <w:r>
        <w:rPr>
          <w:rFonts w:cstheme="minorHAnsi"/>
          <w:lang w:val="en-US"/>
        </w:rPr>
        <w:t>Dorsch</w:t>
      </w:r>
      <w:proofErr w:type="spellEnd"/>
      <w:r>
        <w:rPr>
          <w:rFonts w:cstheme="minorHAnsi"/>
          <w:lang w:val="en-US"/>
        </w:rPr>
        <w:t xml:space="preserve"> </w:t>
      </w:r>
      <w:proofErr w:type="spellStart"/>
      <w:r>
        <w:rPr>
          <w:rFonts w:cstheme="minorHAnsi"/>
          <w:lang w:val="en-US"/>
        </w:rPr>
        <w:t>Gasse</w:t>
      </w:r>
      <w:proofErr w:type="spellEnd"/>
      <w:r w:rsidRPr="00090141">
        <w:rPr>
          <w:rFonts w:cstheme="minorHAnsi"/>
          <w:lang w:val="en-US"/>
        </w:rPr>
        <w:t xml:space="preserve"> is located in the 14 </w:t>
      </w:r>
      <w:proofErr w:type="gramStart"/>
      <w:r w:rsidRPr="00090141">
        <w:rPr>
          <w:rFonts w:cstheme="minorHAnsi"/>
          <w:lang w:val="en-US"/>
        </w:rPr>
        <w:t>district</w:t>
      </w:r>
      <w:proofErr w:type="gramEnd"/>
      <w:r w:rsidRPr="00090141">
        <w:rPr>
          <w:rFonts w:cstheme="minorHAnsi"/>
          <w:lang w:val="en-US"/>
        </w:rPr>
        <w:t>, which is known for it</w:t>
      </w:r>
      <w:r>
        <w:rPr>
          <w:rFonts w:cstheme="minorHAnsi"/>
          <w:lang w:val="en-US"/>
        </w:rPr>
        <w:t>s</w:t>
      </w:r>
      <w:r w:rsidRPr="00090141">
        <w:rPr>
          <w:rFonts w:cstheme="minorHAnsi"/>
          <w:lang w:val="en-US"/>
        </w:rPr>
        <w:t xml:space="preserve"> green environment and outdoor possibilities. </w:t>
      </w:r>
      <w:r>
        <w:rPr>
          <w:rFonts w:cstheme="minorHAnsi"/>
          <w:lang w:val="en-US"/>
        </w:rPr>
        <w:t xml:space="preserve">It is a </w:t>
      </w:r>
      <w:proofErr w:type="gramStart"/>
      <w:r>
        <w:rPr>
          <w:rFonts w:cstheme="minorHAnsi"/>
          <w:lang w:val="en-US"/>
        </w:rPr>
        <w:t>brand new</w:t>
      </w:r>
      <w:proofErr w:type="gramEnd"/>
      <w:r>
        <w:rPr>
          <w:rFonts w:cstheme="minorHAnsi"/>
          <w:lang w:val="en-US"/>
        </w:rPr>
        <w:t xml:space="preserve"> apartment, the children are moving in July from </w:t>
      </w:r>
      <w:proofErr w:type="spellStart"/>
      <w:r>
        <w:rPr>
          <w:rFonts w:cstheme="minorHAnsi"/>
          <w:lang w:val="en-US"/>
        </w:rPr>
        <w:t>Klosterneuburg</w:t>
      </w:r>
      <w:proofErr w:type="spellEnd"/>
      <w:r>
        <w:rPr>
          <w:rFonts w:cstheme="minorHAnsi"/>
          <w:lang w:val="en-US"/>
        </w:rPr>
        <w:t xml:space="preserve"> /Lower Austria into the apartment. Therefore, everything is new for the kids, a new school, new location, new parks, </w:t>
      </w:r>
      <w:proofErr w:type="gramStart"/>
      <w:r>
        <w:rPr>
          <w:rFonts w:cstheme="minorHAnsi"/>
          <w:lang w:val="en-US"/>
        </w:rPr>
        <w:t>etc..</w:t>
      </w:r>
      <w:proofErr w:type="gramEnd"/>
      <w:r>
        <w:rPr>
          <w:rFonts w:cstheme="minorHAnsi"/>
          <w:lang w:val="en-US"/>
        </w:rPr>
        <w:t xml:space="preserve"> The apartment is newly arranged and beautifully furnished. Every child has its own room, two of the boys are sharing a room. We are still decorating the new flat, therefore we have no pictures yet. The WG </w:t>
      </w:r>
      <w:proofErr w:type="spellStart"/>
      <w:r>
        <w:rPr>
          <w:rFonts w:cstheme="minorHAnsi"/>
          <w:lang w:val="en-US"/>
        </w:rPr>
        <w:t>Käthe</w:t>
      </w:r>
      <w:proofErr w:type="spellEnd"/>
      <w:r>
        <w:rPr>
          <w:rFonts w:cstheme="minorHAnsi"/>
          <w:lang w:val="en-US"/>
        </w:rPr>
        <w:t xml:space="preserve"> </w:t>
      </w:r>
      <w:proofErr w:type="spellStart"/>
      <w:r>
        <w:rPr>
          <w:rFonts w:cstheme="minorHAnsi"/>
          <w:lang w:val="en-US"/>
        </w:rPr>
        <w:t>Dorsch</w:t>
      </w:r>
      <w:proofErr w:type="spellEnd"/>
      <w:r>
        <w:rPr>
          <w:rFonts w:cstheme="minorHAnsi"/>
          <w:lang w:val="en-US"/>
        </w:rPr>
        <w:t xml:space="preserve"> </w:t>
      </w:r>
      <w:proofErr w:type="spellStart"/>
      <w:r>
        <w:rPr>
          <w:rFonts w:cstheme="minorHAnsi"/>
          <w:lang w:val="en-US"/>
        </w:rPr>
        <w:t>Gasse</w:t>
      </w:r>
      <w:proofErr w:type="spellEnd"/>
      <w:r>
        <w:rPr>
          <w:rFonts w:cstheme="minorHAnsi"/>
          <w:lang w:val="en-US"/>
        </w:rPr>
        <w:t xml:space="preserve"> has a lot to offer, because we have a playground in the inner courtyard. Nearby are also a lot of playgrounds and a zoo to visit with the kids.</w:t>
      </w:r>
    </w:p>
    <w:p w14:paraId="66CE52C8" w14:textId="77777777" w:rsidR="00BE54BF" w:rsidRDefault="00BE54BF" w:rsidP="00BE54BF">
      <w:pPr>
        <w:spacing w:line="360" w:lineRule="auto"/>
        <w:rPr>
          <w:b/>
          <w:bCs/>
        </w:rPr>
      </w:pPr>
    </w:p>
    <w:p w14:paraId="5CEC8F34" w14:textId="77777777" w:rsidR="008A205E" w:rsidRDefault="008A205E" w:rsidP="008A205E">
      <w:pPr>
        <w:spacing w:line="360" w:lineRule="auto"/>
        <w:rPr>
          <w:b/>
        </w:rPr>
      </w:pPr>
      <w:r w:rsidRPr="362B37A9">
        <w:rPr>
          <w:b/>
          <w:bCs/>
        </w:rPr>
        <w:lastRenderedPageBreak/>
        <w:t>Proposed activities</w:t>
      </w:r>
    </w:p>
    <w:p w14:paraId="4B42895A" w14:textId="77777777" w:rsidR="00BE54BF" w:rsidRDefault="00BE54BF" w:rsidP="00BE54BF">
      <w:pPr>
        <w:jc w:val="both"/>
        <w:rPr>
          <w:rFonts w:cstheme="minorHAnsi"/>
          <w:lang w:val="en-US"/>
        </w:rPr>
      </w:pPr>
      <w:r>
        <w:rPr>
          <w:rFonts w:cstheme="minorHAnsi"/>
          <w:lang w:val="en-US"/>
        </w:rPr>
        <w:t xml:space="preserve">As a volunteer, you are integrated in the everyday life of our children. You would be a member of the team, which means that you are an example for our children and take responsibility for their well- being. You would help bringing the kids to their schools, therapy and free time activities. You would initiate to play and interact with the children, inside and outside of the WG. You would also help preparing dinner or lunch boxes for the children, sometimes going to the supermarket or clothing stores to shop </w:t>
      </w:r>
      <w:r w:rsidRPr="00A259BD">
        <w:rPr>
          <w:rFonts w:cstheme="minorHAnsi"/>
          <w:lang w:val="en-US"/>
        </w:rPr>
        <w:t>necessities</w:t>
      </w:r>
      <w:r>
        <w:rPr>
          <w:rFonts w:cstheme="minorHAnsi"/>
          <w:lang w:val="en-US"/>
        </w:rPr>
        <w:t xml:space="preserve"> with them. Depending on your language skills and independence / personality, we will decide on how much responsibility we can give you regarding the children we have to take care for.  </w:t>
      </w:r>
    </w:p>
    <w:p w14:paraId="40FCF19E" w14:textId="77777777" w:rsidR="00BE54BF" w:rsidRDefault="00BE54BF" w:rsidP="00BE54BF">
      <w:pPr>
        <w:jc w:val="both"/>
        <w:rPr>
          <w:rFonts w:cstheme="minorHAnsi"/>
          <w:lang w:val="en-US"/>
        </w:rPr>
      </w:pPr>
    </w:p>
    <w:p w14:paraId="17F1EA24" w14:textId="08420FCF" w:rsidR="03908F40" w:rsidRDefault="00BE54BF" w:rsidP="362B37A9">
      <w:pPr>
        <w:spacing w:line="360" w:lineRule="auto"/>
        <w:rPr>
          <w:b/>
          <w:bCs/>
          <w:lang w:val="en-US"/>
        </w:rPr>
      </w:pPr>
      <w:r>
        <w:rPr>
          <w:rFonts w:cstheme="minorHAnsi"/>
          <w:noProof/>
          <w:lang w:val="de-AT" w:eastAsia="de-AT"/>
        </w:rPr>
        <w:drawing>
          <wp:inline distT="0" distB="0" distL="0" distR="0" wp14:anchorId="696535B7" wp14:editId="6ACA8C30">
            <wp:extent cx="5760720" cy="4337685"/>
            <wp:effectExtent l="0" t="0" r="0" b="5715"/>
            <wp:docPr id="1410477997" name="Grafik 141047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XL_20230523_1121126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37685"/>
                    </a:xfrm>
                    <a:prstGeom prst="rect">
                      <a:avLst/>
                    </a:prstGeom>
                  </pic:spPr>
                </pic:pic>
              </a:graphicData>
            </a:graphic>
          </wp:inline>
        </w:drawing>
      </w:r>
    </w:p>
    <w:p w14:paraId="64D80F0D" w14:textId="77777777" w:rsidR="00BE54BF" w:rsidRPr="00955984" w:rsidRDefault="00BE54BF" w:rsidP="00BE54BF">
      <w:pPr>
        <w:rPr>
          <w:rFonts w:cstheme="minorHAnsi"/>
          <w:lang w:val="en-US"/>
        </w:rPr>
      </w:pPr>
      <w:r>
        <w:rPr>
          <w:rFonts w:cstheme="minorHAnsi"/>
          <w:lang w:val="en-US"/>
        </w:rPr>
        <w:t xml:space="preserve">This is our indoor </w:t>
      </w:r>
      <w:proofErr w:type="gramStart"/>
      <w:r>
        <w:rPr>
          <w:rFonts w:cstheme="minorHAnsi"/>
          <w:lang w:val="en-US"/>
        </w:rPr>
        <w:t>playground,</w:t>
      </w:r>
      <w:proofErr w:type="gramEnd"/>
      <w:r>
        <w:rPr>
          <w:rFonts w:cstheme="minorHAnsi"/>
          <w:lang w:val="en-US"/>
        </w:rPr>
        <w:t xml:space="preserve"> more pictures are coming soon </w:t>
      </w:r>
      <w:r w:rsidRPr="006E6EBB">
        <w:rPr>
          <w:rFonts w:cstheme="minorHAnsi"/>
          <w:lang w:val="en-US"/>
        </w:rPr>
        <w:sym w:font="Wingdings" w:char="F04A"/>
      </w:r>
      <w:r>
        <w:rPr>
          <w:rFonts w:cstheme="minorHAnsi"/>
          <w:lang w:val="en-US"/>
        </w:rPr>
        <w:t xml:space="preserve">. </w:t>
      </w:r>
    </w:p>
    <w:p w14:paraId="243A1F86" w14:textId="77777777" w:rsidR="00BE54BF" w:rsidRPr="00BE54BF" w:rsidRDefault="00BE54BF" w:rsidP="362B37A9">
      <w:pPr>
        <w:spacing w:line="360" w:lineRule="auto"/>
        <w:rPr>
          <w:b/>
          <w:bCs/>
          <w:lang w:val="en-US"/>
        </w:rPr>
      </w:pPr>
    </w:p>
    <w:p w14:paraId="53198CBB" w14:textId="0E7F2D78" w:rsidR="00023388" w:rsidRDefault="00FF5017" w:rsidP="00FF5017">
      <w:pPr>
        <w:spacing w:line="360" w:lineRule="auto"/>
        <w:rPr>
          <w:rStyle w:val="Hyperlink"/>
          <w:lang w:eastAsia="de-AT"/>
        </w:rPr>
      </w:pPr>
      <w:r w:rsidRPr="362B37A9">
        <w:rPr>
          <w:lang w:eastAsia="de-AT"/>
        </w:rPr>
        <w:lastRenderedPageBreak/>
        <w:t>Th</w:t>
      </w:r>
      <w:r w:rsidR="006E0A37" w:rsidRPr="362B37A9">
        <w:rPr>
          <w:lang w:eastAsia="de-AT"/>
        </w:rPr>
        <w:t xml:space="preserve">is </w:t>
      </w:r>
      <w:r w:rsidRPr="362B37A9">
        <w:rPr>
          <w:lang w:eastAsia="de-AT"/>
        </w:rPr>
        <w:t>E</w:t>
      </w:r>
      <w:r w:rsidR="00A400FF" w:rsidRPr="362B37A9">
        <w:rPr>
          <w:lang w:eastAsia="de-AT"/>
        </w:rPr>
        <w:t xml:space="preserve">uropean Solidarity Corps (ESC) </w:t>
      </w:r>
      <w:r w:rsidR="006E0A37" w:rsidRPr="362B37A9">
        <w:rPr>
          <w:lang w:eastAsia="de-AT"/>
        </w:rPr>
        <w:t xml:space="preserve">project </w:t>
      </w:r>
      <w:r w:rsidRPr="362B37A9">
        <w:rPr>
          <w:lang w:eastAsia="de-AT"/>
        </w:rPr>
        <w:t xml:space="preserve">in Vienna is coordinated by </w:t>
      </w:r>
      <w:r w:rsidR="001046CD" w:rsidRPr="362B37A9">
        <w:rPr>
          <w:lang w:eastAsia="de-AT"/>
        </w:rPr>
        <w:t xml:space="preserve">the association </w:t>
      </w:r>
      <w:r w:rsidRPr="362B37A9">
        <w:rPr>
          <w:i/>
          <w:iCs/>
          <w:lang w:eastAsia="de-AT"/>
        </w:rPr>
        <w:t xml:space="preserve">Grenzenlos </w:t>
      </w:r>
      <w:r w:rsidRPr="362B37A9">
        <w:rPr>
          <w:lang w:eastAsia="de-AT"/>
        </w:rPr>
        <w:t xml:space="preserve">within the MELANGE program. If you </w:t>
      </w:r>
      <w:r w:rsidR="00F27E30" w:rsidRPr="362B37A9">
        <w:rPr>
          <w:lang w:eastAsia="de-AT"/>
        </w:rPr>
        <w:t xml:space="preserve">want to apply for this project, please </w:t>
      </w:r>
      <w:r w:rsidRPr="362B37A9">
        <w:rPr>
          <w:lang w:eastAsia="de-AT"/>
        </w:rPr>
        <w:t xml:space="preserve">fill in the </w:t>
      </w:r>
      <w:r w:rsidRPr="362B37A9">
        <w:rPr>
          <w:b/>
          <w:bCs/>
          <w:lang w:eastAsia="de-AT"/>
        </w:rPr>
        <w:t>Melange application form</w:t>
      </w:r>
      <w:r w:rsidRPr="362B37A9">
        <w:rPr>
          <w:lang w:eastAsia="de-AT"/>
        </w:rPr>
        <w:t xml:space="preserve"> and send it together with your</w:t>
      </w:r>
      <w:r w:rsidRPr="362B37A9">
        <w:rPr>
          <w:b/>
          <w:bCs/>
          <w:lang w:eastAsia="de-AT"/>
        </w:rPr>
        <w:t xml:space="preserve"> CV</w:t>
      </w:r>
      <w:r w:rsidR="00703436" w:rsidRPr="362B37A9">
        <w:rPr>
          <w:lang w:eastAsia="de-AT"/>
        </w:rPr>
        <w:t xml:space="preserve"> </w:t>
      </w:r>
      <w:r w:rsidRPr="362B37A9">
        <w:rPr>
          <w:lang w:eastAsia="de-AT"/>
        </w:rPr>
        <w:t xml:space="preserve">(curriculum vitae) </w:t>
      </w:r>
      <w:r w:rsidR="00CE3FA4" w:rsidRPr="362B37A9">
        <w:rPr>
          <w:lang w:eastAsia="de-AT"/>
        </w:rPr>
        <w:t xml:space="preserve">and </w:t>
      </w:r>
      <w:r w:rsidR="00CE3FA4" w:rsidRPr="362B37A9">
        <w:rPr>
          <w:b/>
          <w:bCs/>
          <w:lang w:eastAsia="de-AT"/>
        </w:rPr>
        <w:t>motivation letter</w:t>
      </w:r>
      <w:r w:rsidR="00CE3FA4" w:rsidRPr="362B37A9">
        <w:rPr>
          <w:lang w:eastAsia="de-AT"/>
        </w:rPr>
        <w:t xml:space="preserve"> to</w:t>
      </w:r>
      <w:r w:rsidR="001046CD" w:rsidRPr="362B37A9">
        <w:rPr>
          <w:lang w:eastAsia="de-AT"/>
        </w:rPr>
        <w:t xml:space="preserve"> </w:t>
      </w:r>
      <w:hyperlink r:id="rId11">
        <w:r w:rsidR="001046CD" w:rsidRPr="362B37A9">
          <w:rPr>
            <w:rStyle w:val="Hyperlink"/>
            <w:lang w:eastAsia="de-AT"/>
          </w:rPr>
          <w:t>application@melange.wien</w:t>
        </w:r>
      </w:hyperlink>
      <w:r w:rsidR="00023388" w:rsidRPr="362B37A9">
        <w:rPr>
          <w:rStyle w:val="Hyperlink"/>
          <w:lang w:eastAsia="de-AT"/>
        </w:rPr>
        <w:t xml:space="preserve"> </w:t>
      </w:r>
    </w:p>
    <w:p w14:paraId="2150F377" w14:textId="77777777" w:rsidR="00F01E9A" w:rsidRDefault="00023388" w:rsidP="00F01E9A">
      <w:pPr>
        <w:spacing w:line="360" w:lineRule="auto"/>
        <w:rPr>
          <w:lang w:eastAsia="de-AT"/>
        </w:rPr>
      </w:pPr>
      <w:r>
        <w:rPr>
          <w:rStyle w:val="Hyperlink"/>
          <w:color w:val="auto"/>
          <w:u w:val="none"/>
          <w:lang w:eastAsia="de-AT"/>
        </w:rPr>
        <w:t>Please state the name of the ESC project (host organisation)</w:t>
      </w:r>
      <w:r w:rsidR="00A97FDC">
        <w:rPr>
          <w:rStyle w:val="Hyperlink"/>
          <w:color w:val="auto"/>
          <w:u w:val="none"/>
          <w:lang w:eastAsia="de-AT"/>
        </w:rPr>
        <w:t>, that you would like to apply for, i</w:t>
      </w:r>
      <w:r>
        <w:rPr>
          <w:rStyle w:val="Hyperlink"/>
          <w:color w:val="auto"/>
          <w:u w:val="none"/>
          <w:lang w:eastAsia="de-AT"/>
        </w:rPr>
        <w:t>n the subject of your e-mail.</w:t>
      </w:r>
      <w:r w:rsidR="00F01E9A">
        <w:rPr>
          <w:rStyle w:val="Hyperlink"/>
          <w:color w:val="auto"/>
          <w:u w:val="none"/>
          <w:lang w:eastAsia="de-AT"/>
        </w:rPr>
        <w:t xml:space="preserve"> </w:t>
      </w:r>
      <w:r w:rsidR="00F01E9A">
        <w:rPr>
          <w:lang w:eastAsia="de-AT"/>
        </w:rPr>
        <w:t xml:space="preserve">Grenzenlos will forward your documents to us, the hosting project, where the selection will be made. </w:t>
      </w:r>
    </w:p>
    <w:p w14:paraId="0410B55D" w14:textId="2F3B8E6A" w:rsidR="00DD39DE" w:rsidRPr="00DD39DE" w:rsidRDefault="003E1875" w:rsidP="00FF5017">
      <w:pPr>
        <w:spacing w:line="360" w:lineRule="auto"/>
        <w:rPr>
          <w:lang w:eastAsia="de-AT"/>
        </w:rPr>
      </w:pPr>
      <w:r w:rsidRPr="00A97FDC">
        <w:rPr>
          <w:rStyle w:val="Hyperlink"/>
          <w:b/>
          <w:bCs/>
          <w:color w:val="auto"/>
          <w:u w:val="none"/>
          <w:lang w:eastAsia="de-AT"/>
        </w:rPr>
        <w:t>Important!</w:t>
      </w:r>
      <w:r>
        <w:rPr>
          <w:rStyle w:val="Hyperlink"/>
          <w:color w:val="auto"/>
          <w:u w:val="none"/>
          <w:lang w:eastAsia="de-AT"/>
        </w:rPr>
        <w:t xml:space="preserve"> </w:t>
      </w:r>
      <w:r w:rsidR="004A073E">
        <w:rPr>
          <w:rStyle w:val="Hyperlink"/>
          <w:color w:val="auto"/>
          <w:u w:val="none"/>
          <w:lang w:eastAsia="de-AT"/>
        </w:rPr>
        <w:t xml:space="preserve">Your application will only be accepted if it is complete </w:t>
      </w:r>
      <w:r w:rsidR="00023388">
        <w:rPr>
          <w:rStyle w:val="Hyperlink"/>
          <w:color w:val="auto"/>
          <w:u w:val="none"/>
          <w:lang w:eastAsia="de-AT"/>
        </w:rPr>
        <w:t xml:space="preserve">and if you already have a </w:t>
      </w:r>
      <w:r>
        <w:rPr>
          <w:rStyle w:val="Hyperlink"/>
          <w:color w:val="auto"/>
          <w:u w:val="none"/>
          <w:lang w:eastAsia="de-AT"/>
        </w:rPr>
        <w:t>supporting (sending) organisation.</w:t>
      </w:r>
    </w:p>
    <w:p w14:paraId="458BC1B9" w14:textId="51DD74F7" w:rsidR="006C498D" w:rsidRPr="00681223" w:rsidRDefault="00FF5017" w:rsidP="004936BD">
      <w:pPr>
        <w:spacing w:line="360" w:lineRule="auto"/>
      </w:pPr>
      <w:r w:rsidRPr="624463D3">
        <w:rPr>
          <w:lang w:eastAsia="de-AT"/>
        </w:rPr>
        <w:t xml:space="preserve">All </w:t>
      </w:r>
      <w:r w:rsidR="00390DCB">
        <w:rPr>
          <w:lang w:eastAsia="de-AT"/>
        </w:rPr>
        <w:t>ESC placements coordinated by Grenzenlos are generally available</w:t>
      </w:r>
      <w:r w:rsidRPr="624463D3">
        <w:rPr>
          <w:lang w:eastAsia="de-AT"/>
        </w:rPr>
        <w:t xml:space="preserve"> to everyone </w:t>
      </w:r>
      <w:r w:rsidR="007A6565">
        <w:rPr>
          <w:lang w:eastAsia="de-AT"/>
        </w:rPr>
        <w:t xml:space="preserve">between </w:t>
      </w:r>
      <w:r w:rsidR="00A44AC7">
        <w:rPr>
          <w:lang w:eastAsia="de-AT"/>
        </w:rPr>
        <w:t xml:space="preserve">the age of </w:t>
      </w:r>
      <w:r w:rsidR="007A6565">
        <w:rPr>
          <w:lang w:eastAsia="de-AT"/>
        </w:rPr>
        <w:t xml:space="preserve">18 and 30 who is residing in an </w:t>
      </w:r>
      <w:hyperlink r:id="rId12" w:history="1">
        <w:r w:rsidR="007A6565" w:rsidRPr="000878EA">
          <w:rPr>
            <w:rStyle w:val="Hyperlink"/>
            <w:lang w:eastAsia="de-AT"/>
          </w:rPr>
          <w:t>ESC program or partner country</w:t>
        </w:r>
      </w:hyperlink>
      <w:r w:rsidR="007A6565">
        <w:rPr>
          <w:lang w:eastAsia="de-AT"/>
        </w:rPr>
        <w:t xml:space="preserve">. </w:t>
      </w:r>
      <w:r w:rsidRPr="624463D3">
        <w:rPr>
          <w:lang w:eastAsia="de-AT"/>
        </w:rPr>
        <w:t xml:space="preserve">However, in the selection procedure a </w:t>
      </w:r>
      <w:r w:rsidRPr="004936BD">
        <w:rPr>
          <w:b/>
          <w:bCs/>
          <w:lang w:eastAsia="de-AT"/>
        </w:rPr>
        <w:t>preference is shown for candidates with fewer opportunities</w:t>
      </w:r>
      <w:r w:rsidRPr="624463D3">
        <w:rPr>
          <w:lang w:eastAsia="de-AT"/>
        </w:rPr>
        <w:t xml:space="preserve">. You will be informed about the outcome of </w:t>
      </w:r>
      <w:r w:rsidR="004936BD">
        <w:rPr>
          <w:lang w:eastAsia="de-AT"/>
        </w:rPr>
        <w:t xml:space="preserve">the </w:t>
      </w:r>
      <w:r w:rsidRPr="624463D3">
        <w:rPr>
          <w:lang w:eastAsia="de-AT"/>
        </w:rPr>
        <w:t>recruitment process after the application deadline</w:t>
      </w:r>
      <w:r w:rsidR="004936BD">
        <w:rPr>
          <w:lang w:eastAsia="de-AT"/>
        </w:rPr>
        <w:t>.</w:t>
      </w:r>
      <w:r w:rsidRPr="624463D3">
        <w:rPr>
          <w:lang w:eastAsia="de-AT"/>
        </w:rPr>
        <w:t xml:space="preserve"> For more information, please visit </w:t>
      </w:r>
      <w:hyperlink r:id="rId13">
        <w:r w:rsidRPr="624463D3">
          <w:rPr>
            <w:rStyle w:val="Hyperlink"/>
            <w:lang w:eastAsia="de-AT"/>
          </w:rPr>
          <w:t>www.melange.</w:t>
        </w:r>
        <w:r w:rsidR="7F746E25" w:rsidRPr="624463D3">
          <w:rPr>
            <w:rStyle w:val="Hyperlink"/>
            <w:lang w:eastAsia="de-AT"/>
          </w:rPr>
          <w:t>wien</w:t>
        </w:r>
      </w:hyperlink>
    </w:p>
    <w:sectPr w:rsidR="006C498D" w:rsidRPr="00681223" w:rsidSect="00BE2ECC">
      <w:headerReference w:type="even" r:id="rId14"/>
      <w:headerReference w:type="default" r:id="rId15"/>
      <w:footerReference w:type="even" r:id="rId16"/>
      <w:footerReference w:type="default" r:id="rId17"/>
      <w:headerReference w:type="first" r:id="rId18"/>
      <w:footerReference w:type="first" r:id="rId19"/>
      <w:pgSz w:w="11906" w:h="16838"/>
      <w:pgMar w:top="2157" w:right="1134" w:bottom="1418" w:left="1134" w:header="709" w:footer="1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448B4" w14:textId="77777777" w:rsidR="00A556FC" w:rsidRDefault="00A556FC" w:rsidP="00BF08A3">
      <w:r>
        <w:separator/>
      </w:r>
    </w:p>
  </w:endnote>
  <w:endnote w:type="continuationSeparator" w:id="0">
    <w:p w14:paraId="75C0D2DF" w14:textId="77777777" w:rsidR="00A556FC" w:rsidRDefault="00A556FC" w:rsidP="00BF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 Pro Cond">
    <w:panose1 w:val="020B0506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5C71" w14:textId="77777777" w:rsidR="00D8174E" w:rsidRDefault="00D817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E8C3" w14:textId="583B2B28" w:rsidR="00CB5147" w:rsidRDefault="00FF5017" w:rsidP="00CB5147">
    <w:pPr>
      <w:ind w:left="2832" w:firstLine="708"/>
    </w:pPr>
    <w:r w:rsidRPr="00FF5017">
      <w:rPr>
        <w:noProof/>
      </w:rPr>
      <w:drawing>
        <wp:anchor distT="0" distB="0" distL="114300" distR="114300" simplePos="0" relativeHeight="251674624" behindDoc="1" locked="1" layoutInCell="1" allowOverlap="1" wp14:anchorId="21ED88BD" wp14:editId="17B6C15B">
          <wp:simplePos x="0" y="0"/>
          <wp:positionH relativeFrom="margin">
            <wp:posOffset>-362585</wp:posOffset>
          </wp:positionH>
          <wp:positionV relativeFrom="margin">
            <wp:posOffset>7817485</wp:posOffset>
          </wp:positionV>
          <wp:extent cx="1866900" cy="1085850"/>
          <wp:effectExtent l="0" t="0" r="0" b="0"/>
          <wp:wrapNone/>
          <wp:docPr id="2" name="Grafik 2" desc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Head_Logo"/>
                  <pic:cNvPicPr>
                    <a:picLocks noChangeAspect="1" noChangeArrowheads="1"/>
                  </pic:cNvPicPr>
                </pic:nvPicPr>
                <pic:blipFill>
                  <a:blip r:embed="rId1">
                    <a:extLst>
                      <a:ext uri="{28A0092B-C50C-407E-A947-70E740481C1C}">
                        <a14:useLocalDpi xmlns:a14="http://schemas.microsoft.com/office/drawing/2010/main" val="0"/>
                      </a:ext>
                    </a:extLst>
                  </a:blip>
                  <a:srcRect l="66449"/>
                  <a:stretch>
                    <a:fillRect/>
                  </a:stretch>
                </pic:blipFill>
                <pic:spPr bwMode="auto">
                  <a:xfrm>
                    <a:off x="0" y="0"/>
                    <a:ext cx="1866900" cy="1085850"/>
                  </a:xfrm>
                  <a:prstGeom prst="rect">
                    <a:avLst/>
                  </a:prstGeom>
                  <a:noFill/>
                </pic:spPr>
              </pic:pic>
            </a:graphicData>
          </a:graphic>
          <wp14:sizeRelH relativeFrom="margin">
            <wp14:pctWidth>0</wp14:pctWidth>
          </wp14:sizeRelH>
          <wp14:sizeRelV relativeFrom="margin">
            <wp14:pctHeight>0</wp14:pctHeight>
          </wp14:sizeRelV>
        </wp:anchor>
      </w:drawing>
    </w:r>
    <w:r w:rsidR="00CB5147">
      <w:t xml:space="preserve">                  </w:t>
    </w:r>
  </w:p>
  <w:p w14:paraId="4E19916C" w14:textId="64D7653B" w:rsidR="00D8174E" w:rsidRDefault="00D8174E" w:rsidP="00BF08A3">
    <w:pPr>
      <w:rPr>
        <w:noProof/>
      </w:rPr>
    </w:pPr>
  </w:p>
  <w:p w14:paraId="2F2C811E" w14:textId="70F3774B" w:rsidR="00CF1ADE" w:rsidRDefault="00D8174E" w:rsidP="00BF08A3">
    <w:r>
      <w:rPr>
        <w:noProof/>
      </w:rPr>
      <w:drawing>
        <wp:anchor distT="0" distB="0" distL="114300" distR="114300" simplePos="0" relativeHeight="251675648" behindDoc="1" locked="0" layoutInCell="1" allowOverlap="1" wp14:anchorId="15B4642A" wp14:editId="5FDAE298">
          <wp:simplePos x="0" y="0"/>
          <wp:positionH relativeFrom="page">
            <wp:align>right</wp:align>
          </wp:positionH>
          <wp:positionV relativeFrom="paragraph">
            <wp:posOffset>297815</wp:posOffset>
          </wp:positionV>
          <wp:extent cx="2181860" cy="457200"/>
          <wp:effectExtent l="0" t="0" r="8890" b="0"/>
          <wp:wrapTight wrapText="bothSides">
            <wp:wrapPolygon edited="0">
              <wp:start x="0" y="0"/>
              <wp:lineTo x="0" y="20700"/>
              <wp:lineTo x="21499" y="20700"/>
              <wp:lineTo x="21499" y="0"/>
              <wp:lineTo x="0" y="0"/>
            </wp:wrapPolygon>
          </wp:wrapTight>
          <wp:docPr id="5279013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01326" name="Grafik 527901326"/>
                  <pic:cNvPicPr/>
                </pic:nvPicPr>
                <pic:blipFill>
                  <a:blip r:embed="rId2">
                    <a:extLst>
                      <a:ext uri="{28A0092B-C50C-407E-A947-70E740481C1C}">
                        <a14:useLocalDpi xmlns:a14="http://schemas.microsoft.com/office/drawing/2010/main" val="0"/>
                      </a:ext>
                    </a:extLst>
                  </a:blip>
                  <a:stretch>
                    <a:fillRect/>
                  </a:stretch>
                </pic:blipFill>
                <pic:spPr>
                  <a:xfrm>
                    <a:off x="0" y="0"/>
                    <a:ext cx="2181860" cy="457200"/>
                  </a:xfrm>
                  <a:prstGeom prst="rect">
                    <a:avLst/>
                  </a:prstGeom>
                </pic:spPr>
              </pic:pic>
            </a:graphicData>
          </a:graphic>
          <wp14:sizeRelH relativeFrom="margin">
            <wp14:pctWidth>0</wp14:pctWidth>
          </wp14:sizeRelH>
          <wp14:sizeRelV relativeFrom="margin">
            <wp14:pctHeight>0</wp14:pctHeight>
          </wp14:sizeRelV>
        </wp:anchor>
      </w:drawing>
    </w:r>
    <w:r w:rsidR="00FF5017" w:rsidRPr="00FF5017">
      <w:rPr>
        <w:noProof/>
      </w:rPr>
      <w:drawing>
        <wp:anchor distT="0" distB="0" distL="114300" distR="114300" simplePos="0" relativeHeight="251659264" behindDoc="0" locked="0" layoutInCell="1" allowOverlap="1" wp14:anchorId="0BE99C2A" wp14:editId="2385316D">
          <wp:simplePos x="0" y="0"/>
          <wp:positionH relativeFrom="column">
            <wp:posOffset>3201739</wp:posOffset>
          </wp:positionH>
          <wp:positionV relativeFrom="paragraph">
            <wp:posOffset>215900</wp:posOffset>
          </wp:positionV>
          <wp:extent cx="1314450" cy="60134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4450" cy="601345"/>
                  </a:xfrm>
                  <a:prstGeom prst="rect">
                    <a:avLst/>
                  </a:prstGeom>
                  <a:noFill/>
                </pic:spPr>
              </pic:pic>
            </a:graphicData>
          </a:graphic>
          <wp14:sizeRelH relativeFrom="margin">
            <wp14:pctWidth>0</wp14:pctWidth>
          </wp14:sizeRelH>
          <wp14:sizeRelV relativeFrom="margin">
            <wp14:pctHeight>0</wp14:pctHeight>
          </wp14:sizeRelV>
        </wp:anchor>
      </w:drawing>
    </w:r>
    <w:r w:rsidR="00FF5017" w:rsidRPr="00FF5017">
      <w:rPr>
        <w:noProof/>
      </w:rPr>
      <w:drawing>
        <wp:anchor distT="0" distB="0" distL="114300" distR="114300" simplePos="0" relativeHeight="251668480" behindDoc="0" locked="0" layoutInCell="1" allowOverlap="1" wp14:anchorId="77FEEF9D" wp14:editId="4BC6875E">
          <wp:simplePos x="0" y="0"/>
          <wp:positionH relativeFrom="column">
            <wp:posOffset>1251239</wp:posOffset>
          </wp:positionH>
          <wp:positionV relativeFrom="paragraph">
            <wp:posOffset>346075</wp:posOffset>
          </wp:positionV>
          <wp:extent cx="1974850" cy="396240"/>
          <wp:effectExtent l="0" t="0" r="0" b="0"/>
          <wp:wrapThrough wrapText="bothSides">
            <wp:wrapPolygon edited="0">
              <wp:start x="0" y="0"/>
              <wp:lineTo x="0" y="13500"/>
              <wp:lineTo x="2917" y="16615"/>
              <wp:lineTo x="13752" y="16615"/>
              <wp:lineTo x="13960" y="20769"/>
              <wp:lineTo x="21253" y="20769"/>
              <wp:lineTo x="21461" y="8308"/>
              <wp:lineTo x="21044" y="2077"/>
              <wp:lineTo x="2021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4850" cy="3962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C93C" w14:textId="77777777" w:rsidR="00D8174E" w:rsidRDefault="00D817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2E5D1" w14:textId="77777777" w:rsidR="00A556FC" w:rsidRDefault="00A556FC" w:rsidP="00BF08A3">
      <w:r>
        <w:separator/>
      </w:r>
    </w:p>
  </w:footnote>
  <w:footnote w:type="continuationSeparator" w:id="0">
    <w:p w14:paraId="6C8C8A40" w14:textId="77777777" w:rsidR="00A556FC" w:rsidRDefault="00A556FC" w:rsidP="00BF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86B2" w14:textId="77777777" w:rsidR="00D8174E" w:rsidRDefault="00D817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D2D0" w14:textId="77777777" w:rsidR="00CF1ADE" w:rsidRDefault="00432E95" w:rsidP="00BF08A3">
    <w:r>
      <w:rPr>
        <w:noProof/>
        <w:lang w:val="de-AT" w:eastAsia="de-AT"/>
      </w:rPr>
      <w:drawing>
        <wp:anchor distT="0" distB="0" distL="114300" distR="114300" simplePos="0" relativeHeight="251657216" behindDoc="1" locked="0" layoutInCell="1" allowOverlap="1" wp14:anchorId="6A39A904" wp14:editId="4115ED0C">
          <wp:simplePos x="0" y="0"/>
          <wp:positionH relativeFrom="column">
            <wp:posOffset>3771900</wp:posOffset>
          </wp:positionH>
          <wp:positionV relativeFrom="paragraph">
            <wp:posOffset>-21590</wp:posOffset>
          </wp:positionV>
          <wp:extent cx="2400300" cy="845185"/>
          <wp:effectExtent l="19050" t="0" r="0" b="0"/>
          <wp:wrapTight wrapText="bothSides">
            <wp:wrapPolygon edited="0">
              <wp:start x="-171" y="0"/>
              <wp:lineTo x="-171" y="20935"/>
              <wp:lineTo x="21600" y="20935"/>
              <wp:lineTo x="21600" y="0"/>
              <wp:lineTo x="-171" y="0"/>
            </wp:wrapPolygon>
          </wp:wrapTight>
          <wp:docPr id="37" name="Bild 6" descr="melange_k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ange_kombi"/>
                  <pic:cNvPicPr>
                    <a:picLocks noChangeAspect="1" noChangeArrowheads="1"/>
                  </pic:cNvPicPr>
                </pic:nvPicPr>
                <pic:blipFill>
                  <a:blip r:embed="rId1"/>
                  <a:srcRect/>
                  <a:stretch>
                    <a:fillRect/>
                  </a:stretch>
                </pic:blipFill>
                <pic:spPr bwMode="auto">
                  <a:xfrm>
                    <a:off x="0" y="0"/>
                    <a:ext cx="2400300" cy="8451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3038" w14:textId="77777777" w:rsidR="00D8174E" w:rsidRDefault="00D817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1.5pt;height:31.5pt" o:bullet="t">
        <v:imagedata r:id="rId1" o:title="tuerkispunkt"/>
      </v:shape>
    </w:pict>
  </w:numPicBullet>
  <w:numPicBullet w:numPicBulletId="1">
    <w:pict>
      <v:shape id="_x0000_i1063" type="#_x0000_t75" style="width:31.5pt;height:31.5pt" o:bullet="t">
        <v:imagedata r:id="rId2" o:title="5_Gelbpunkt"/>
      </v:shape>
    </w:pict>
  </w:numPicBullet>
  <w:numPicBullet w:numPicBulletId="2">
    <w:pict>
      <v:shape id="_x0000_i1064" type="#_x0000_t75" style="width:31.5pt;height:31.5pt" o:bullet="t">
        <v:imagedata r:id="rId3" o:title="6_Rotpunkt"/>
      </v:shape>
    </w:pict>
  </w:numPicBullet>
  <w:numPicBullet w:numPicBulletId="3">
    <w:pict>
      <v:shape id="_x0000_i1065" type="#_x0000_t75" style="width:31.5pt;height:31.5pt" o:bullet="t">
        <v:imagedata r:id="rId4" o:title="Blaupunkt"/>
      </v:shape>
    </w:pict>
  </w:numPicBullet>
  <w:abstractNum w:abstractNumId="0" w15:restartNumberingAfterBreak="0">
    <w:nsid w:val="08752534"/>
    <w:multiLevelType w:val="hybridMultilevel"/>
    <w:tmpl w:val="EBC8F42C"/>
    <w:lvl w:ilvl="0" w:tplc="01C89034">
      <w:start w:val="1"/>
      <w:numFmt w:val="bullet"/>
      <w:lvlText w:val=""/>
      <w:lvlPicBulletId w:val="0"/>
      <w:lvlJc w:val="left"/>
      <w:pPr>
        <w:tabs>
          <w:tab w:val="num" w:pos="720"/>
        </w:tabs>
        <w:ind w:left="720" w:hanging="360"/>
      </w:pPr>
      <w:rPr>
        <w:rFonts w:ascii="Symbol" w:hAnsi="Symbol" w:hint="default"/>
      </w:rPr>
    </w:lvl>
    <w:lvl w:ilvl="1" w:tplc="C6740338" w:tentative="1">
      <w:start w:val="1"/>
      <w:numFmt w:val="bullet"/>
      <w:lvlText w:val=""/>
      <w:lvlJc w:val="left"/>
      <w:pPr>
        <w:tabs>
          <w:tab w:val="num" w:pos="1440"/>
        </w:tabs>
        <w:ind w:left="1440" w:hanging="360"/>
      </w:pPr>
      <w:rPr>
        <w:rFonts w:ascii="Symbol" w:hAnsi="Symbol" w:hint="default"/>
      </w:rPr>
    </w:lvl>
    <w:lvl w:ilvl="2" w:tplc="F5126D8C" w:tentative="1">
      <w:start w:val="1"/>
      <w:numFmt w:val="bullet"/>
      <w:lvlText w:val=""/>
      <w:lvlJc w:val="left"/>
      <w:pPr>
        <w:tabs>
          <w:tab w:val="num" w:pos="2160"/>
        </w:tabs>
        <w:ind w:left="2160" w:hanging="360"/>
      </w:pPr>
      <w:rPr>
        <w:rFonts w:ascii="Symbol" w:hAnsi="Symbol" w:hint="default"/>
      </w:rPr>
    </w:lvl>
    <w:lvl w:ilvl="3" w:tplc="11508470" w:tentative="1">
      <w:start w:val="1"/>
      <w:numFmt w:val="bullet"/>
      <w:lvlText w:val=""/>
      <w:lvlJc w:val="left"/>
      <w:pPr>
        <w:tabs>
          <w:tab w:val="num" w:pos="2880"/>
        </w:tabs>
        <w:ind w:left="2880" w:hanging="360"/>
      </w:pPr>
      <w:rPr>
        <w:rFonts w:ascii="Symbol" w:hAnsi="Symbol" w:hint="default"/>
      </w:rPr>
    </w:lvl>
    <w:lvl w:ilvl="4" w:tplc="551A5AE6" w:tentative="1">
      <w:start w:val="1"/>
      <w:numFmt w:val="bullet"/>
      <w:lvlText w:val=""/>
      <w:lvlJc w:val="left"/>
      <w:pPr>
        <w:tabs>
          <w:tab w:val="num" w:pos="3600"/>
        </w:tabs>
        <w:ind w:left="3600" w:hanging="360"/>
      </w:pPr>
      <w:rPr>
        <w:rFonts w:ascii="Symbol" w:hAnsi="Symbol" w:hint="default"/>
      </w:rPr>
    </w:lvl>
    <w:lvl w:ilvl="5" w:tplc="C48EF4A0" w:tentative="1">
      <w:start w:val="1"/>
      <w:numFmt w:val="bullet"/>
      <w:lvlText w:val=""/>
      <w:lvlJc w:val="left"/>
      <w:pPr>
        <w:tabs>
          <w:tab w:val="num" w:pos="4320"/>
        </w:tabs>
        <w:ind w:left="4320" w:hanging="360"/>
      </w:pPr>
      <w:rPr>
        <w:rFonts w:ascii="Symbol" w:hAnsi="Symbol" w:hint="default"/>
      </w:rPr>
    </w:lvl>
    <w:lvl w:ilvl="6" w:tplc="3DE625E4" w:tentative="1">
      <w:start w:val="1"/>
      <w:numFmt w:val="bullet"/>
      <w:lvlText w:val=""/>
      <w:lvlJc w:val="left"/>
      <w:pPr>
        <w:tabs>
          <w:tab w:val="num" w:pos="5040"/>
        </w:tabs>
        <w:ind w:left="5040" w:hanging="360"/>
      </w:pPr>
      <w:rPr>
        <w:rFonts w:ascii="Symbol" w:hAnsi="Symbol" w:hint="default"/>
      </w:rPr>
    </w:lvl>
    <w:lvl w:ilvl="7" w:tplc="E67CE784" w:tentative="1">
      <w:start w:val="1"/>
      <w:numFmt w:val="bullet"/>
      <w:lvlText w:val=""/>
      <w:lvlJc w:val="left"/>
      <w:pPr>
        <w:tabs>
          <w:tab w:val="num" w:pos="5760"/>
        </w:tabs>
        <w:ind w:left="5760" w:hanging="360"/>
      </w:pPr>
      <w:rPr>
        <w:rFonts w:ascii="Symbol" w:hAnsi="Symbol" w:hint="default"/>
      </w:rPr>
    </w:lvl>
    <w:lvl w:ilvl="8" w:tplc="6AD04D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9619C2"/>
    <w:multiLevelType w:val="hybridMultilevel"/>
    <w:tmpl w:val="DF0EAF80"/>
    <w:lvl w:ilvl="0" w:tplc="02AAB3A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25792"/>
    <w:multiLevelType w:val="hybridMultilevel"/>
    <w:tmpl w:val="8B442B7A"/>
    <w:lvl w:ilvl="0" w:tplc="2BB883F2">
      <w:start w:val="1"/>
      <w:numFmt w:val="bullet"/>
      <w:lvlText w:val=""/>
      <w:lvlPicBulletId w:val="0"/>
      <w:lvlJc w:val="left"/>
      <w:pPr>
        <w:tabs>
          <w:tab w:val="num" w:pos="720"/>
        </w:tabs>
        <w:ind w:left="720" w:hanging="360"/>
      </w:pPr>
      <w:rPr>
        <w:rFonts w:ascii="Symbol" w:hAnsi="Symbol" w:hint="default"/>
      </w:rPr>
    </w:lvl>
    <w:lvl w:ilvl="1" w:tplc="3A2C2A7C" w:tentative="1">
      <w:start w:val="1"/>
      <w:numFmt w:val="bullet"/>
      <w:lvlText w:val=""/>
      <w:lvlJc w:val="left"/>
      <w:pPr>
        <w:tabs>
          <w:tab w:val="num" w:pos="1440"/>
        </w:tabs>
        <w:ind w:left="1440" w:hanging="360"/>
      </w:pPr>
      <w:rPr>
        <w:rFonts w:ascii="Symbol" w:hAnsi="Symbol" w:hint="default"/>
      </w:rPr>
    </w:lvl>
    <w:lvl w:ilvl="2" w:tplc="21EE034E" w:tentative="1">
      <w:start w:val="1"/>
      <w:numFmt w:val="bullet"/>
      <w:lvlText w:val=""/>
      <w:lvlJc w:val="left"/>
      <w:pPr>
        <w:tabs>
          <w:tab w:val="num" w:pos="2160"/>
        </w:tabs>
        <w:ind w:left="2160" w:hanging="360"/>
      </w:pPr>
      <w:rPr>
        <w:rFonts w:ascii="Symbol" w:hAnsi="Symbol" w:hint="default"/>
      </w:rPr>
    </w:lvl>
    <w:lvl w:ilvl="3" w:tplc="0FF21FE2" w:tentative="1">
      <w:start w:val="1"/>
      <w:numFmt w:val="bullet"/>
      <w:lvlText w:val=""/>
      <w:lvlJc w:val="left"/>
      <w:pPr>
        <w:tabs>
          <w:tab w:val="num" w:pos="2880"/>
        </w:tabs>
        <w:ind w:left="2880" w:hanging="360"/>
      </w:pPr>
      <w:rPr>
        <w:rFonts w:ascii="Symbol" w:hAnsi="Symbol" w:hint="default"/>
      </w:rPr>
    </w:lvl>
    <w:lvl w:ilvl="4" w:tplc="A0E4F76A" w:tentative="1">
      <w:start w:val="1"/>
      <w:numFmt w:val="bullet"/>
      <w:lvlText w:val=""/>
      <w:lvlJc w:val="left"/>
      <w:pPr>
        <w:tabs>
          <w:tab w:val="num" w:pos="3600"/>
        </w:tabs>
        <w:ind w:left="3600" w:hanging="360"/>
      </w:pPr>
      <w:rPr>
        <w:rFonts w:ascii="Symbol" w:hAnsi="Symbol" w:hint="default"/>
      </w:rPr>
    </w:lvl>
    <w:lvl w:ilvl="5" w:tplc="5D7A6482" w:tentative="1">
      <w:start w:val="1"/>
      <w:numFmt w:val="bullet"/>
      <w:lvlText w:val=""/>
      <w:lvlJc w:val="left"/>
      <w:pPr>
        <w:tabs>
          <w:tab w:val="num" w:pos="4320"/>
        </w:tabs>
        <w:ind w:left="4320" w:hanging="360"/>
      </w:pPr>
      <w:rPr>
        <w:rFonts w:ascii="Symbol" w:hAnsi="Symbol" w:hint="default"/>
      </w:rPr>
    </w:lvl>
    <w:lvl w:ilvl="6" w:tplc="2772C086" w:tentative="1">
      <w:start w:val="1"/>
      <w:numFmt w:val="bullet"/>
      <w:lvlText w:val=""/>
      <w:lvlJc w:val="left"/>
      <w:pPr>
        <w:tabs>
          <w:tab w:val="num" w:pos="5040"/>
        </w:tabs>
        <w:ind w:left="5040" w:hanging="360"/>
      </w:pPr>
      <w:rPr>
        <w:rFonts w:ascii="Symbol" w:hAnsi="Symbol" w:hint="default"/>
      </w:rPr>
    </w:lvl>
    <w:lvl w:ilvl="7" w:tplc="631CADB0" w:tentative="1">
      <w:start w:val="1"/>
      <w:numFmt w:val="bullet"/>
      <w:lvlText w:val=""/>
      <w:lvlJc w:val="left"/>
      <w:pPr>
        <w:tabs>
          <w:tab w:val="num" w:pos="5760"/>
        </w:tabs>
        <w:ind w:left="5760" w:hanging="360"/>
      </w:pPr>
      <w:rPr>
        <w:rFonts w:ascii="Symbol" w:hAnsi="Symbol" w:hint="default"/>
      </w:rPr>
    </w:lvl>
    <w:lvl w:ilvl="8" w:tplc="C504C9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447DBA"/>
    <w:multiLevelType w:val="hybridMultilevel"/>
    <w:tmpl w:val="20FCC5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8C2145"/>
    <w:multiLevelType w:val="hybridMultilevel"/>
    <w:tmpl w:val="2DBC0B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8F04E5"/>
    <w:multiLevelType w:val="hybridMultilevel"/>
    <w:tmpl w:val="D12C145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28A7952"/>
    <w:multiLevelType w:val="hybridMultilevel"/>
    <w:tmpl w:val="E1FC4128"/>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 w15:restartNumberingAfterBreak="0">
    <w:nsid w:val="45260238"/>
    <w:multiLevelType w:val="hybridMultilevel"/>
    <w:tmpl w:val="7BB8CDF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573190F"/>
    <w:multiLevelType w:val="hybridMultilevel"/>
    <w:tmpl w:val="1430BAAE"/>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D266E16"/>
    <w:multiLevelType w:val="hybridMultilevel"/>
    <w:tmpl w:val="12B060C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E9327D4"/>
    <w:multiLevelType w:val="hybridMultilevel"/>
    <w:tmpl w:val="404613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FF154B"/>
    <w:multiLevelType w:val="hybridMultilevel"/>
    <w:tmpl w:val="00DC482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85A07CA"/>
    <w:multiLevelType w:val="multilevel"/>
    <w:tmpl w:val="04070023"/>
    <w:lvl w:ilvl="0">
      <w:start w:val="1"/>
      <w:numFmt w:val="bullet"/>
      <w:lvlText w:val=""/>
      <w:lvlPicBulletId w:val="0"/>
      <w:lvlJc w:val="left"/>
      <w:pPr>
        <w:tabs>
          <w:tab w:val="num" w:pos="1440"/>
        </w:tabs>
        <w:ind w:left="0" w:firstLine="0"/>
      </w:pPr>
      <w:rPr>
        <w:rFonts w:ascii="Symbol" w:hAnsi="Symbol" w:hint="default"/>
        <w:color w:val="auto"/>
        <w:sz w:val="16"/>
      </w:rPr>
    </w:lvl>
    <w:lvl w:ilvl="1">
      <w:start w:val="1"/>
      <w:numFmt w:val="decimalZero"/>
      <w:isLgl/>
      <w:lvlText w:val="Abschnitt %1.%2"/>
      <w:lvlJc w:val="left"/>
      <w:pPr>
        <w:tabs>
          <w:tab w:val="num" w:pos="144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144"/>
        </w:tabs>
        <w:ind w:left="14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13" w15:restartNumberingAfterBreak="0">
    <w:nsid w:val="6D900B8C"/>
    <w:multiLevelType w:val="hybridMultilevel"/>
    <w:tmpl w:val="76FC066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0A4EBD"/>
    <w:multiLevelType w:val="hybridMultilevel"/>
    <w:tmpl w:val="E3B2C600"/>
    <w:lvl w:ilvl="0" w:tplc="6CC6775C">
      <w:start w:val="1"/>
      <w:numFmt w:val="bullet"/>
      <w:lvlText w:val=""/>
      <w:lvlPicBulletId w:val="1"/>
      <w:lvlJc w:val="left"/>
      <w:pPr>
        <w:tabs>
          <w:tab w:val="num" w:pos="720"/>
        </w:tabs>
        <w:ind w:left="720" w:hanging="360"/>
      </w:pPr>
      <w:rPr>
        <w:rFonts w:ascii="Symbol" w:hAnsi="Symbol" w:hint="default"/>
      </w:rPr>
    </w:lvl>
    <w:lvl w:ilvl="1" w:tplc="A588C5E4" w:tentative="1">
      <w:start w:val="1"/>
      <w:numFmt w:val="bullet"/>
      <w:lvlText w:val=""/>
      <w:lvlJc w:val="left"/>
      <w:pPr>
        <w:tabs>
          <w:tab w:val="num" w:pos="1440"/>
        </w:tabs>
        <w:ind w:left="1440" w:hanging="360"/>
      </w:pPr>
      <w:rPr>
        <w:rFonts w:ascii="Symbol" w:hAnsi="Symbol" w:hint="default"/>
      </w:rPr>
    </w:lvl>
    <w:lvl w:ilvl="2" w:tplc="407EAA5C" w:tentative="1">
      <w:start w:val="1"/>
      <w:numFmt w:val="bullet"/>
      <w:lvlText w:val=""/>
      <w:lvlJc w:val="left"/>
      <w:pPr>
        <w:tabs>
          <w:tab w:val="num" w:pos="2160"/>
        </w:tabs>
        <w:ind w:left="2160" w:hanging="360"/>
      </w:pPr>
      <w:rPr>
        <w:rFonts w:ascii="Symbol" w:hAnsi="Symbol" w:hint="default"/>
      </w:rPr>
    </w:lvl>
    <w:lvl w:ilvl="3" w:tplc="3FFACFF2" w:tentative="1">
      <w:start w:val="1"/>
      <w:numFmt w:val="bullet"/>
      <w:lvlText w:val=""/>
      <w:lvlJc w:val="left"/>
      <w:pPr>
        <w:tabs>
          <w:tab w:val="num" w:pos="2880"/>
        </w:tabs>
        <w:ind w:left="2880" w:hanging="360"/>
      </w:pPr>
      <w:rPr>
        <w:rFonts w:ascii="Symbol" w:hAnsi="Symbol" w:hint="default"/>
      </w:rPr>
    </w:lvl>
    <w:lvl w:ilvl="4" w:tplc="1D34AB2A" w:tentative="1">
      <w:start w:val="1"/>
      <w:numFmt w:val="bullet"/>
      <w:lvlText w:val=""/>
      <w:lvlJc w:val="left"/>
      <w:pPr>
        <w:tabs>
          <w:tab w:val="num" w:pos="3600"/>
        </w:tabs>
        <w:ind w:left="3600" w:hanging="360"/>
      </w:pPr>
      <w:rPr>
        <w:rFonts w:ascii="Symbol" w:hAnsi="Symbol" w:hint="default"/>
      </w:rPr>
    </w:lvl>
    <w:lvl w:ilvl="5" w:tplc="19182C60" w:tentative="1">
      <w:start w:val="1"/>
      <w:numFmt w:val="bullet"/>
      <w:lvlText w:val=""/>
      <w:lvlJc w:val="left"/>
      <w:pPr>
        <w:tabs>
          <w:tab w:val="num" w:pos="4320"/>
        </w:tabs>
        <w:ind w:left="4320" w:hanging="360"/>
      </w:pPr>
      <w:rPr>
        <w:rFonts w:ascii="Symbol" w:hAnsi="Symbol" w:hint="default"/>
      </w:rPr>
    </w:lvl>
    <w:lvl w:ilvl="6" w:tplc="A43E7A56" w:tentative="1">
      <w:start w:val="1"/>
      <w:numFmt w:val="bullet"/>
      <w:lvlText w:val=""/>
      <w:lvlJc w:val="left"/>
      <w:pPr>
        <w:tabs>
          <w:tab w:val="num" w:pos="5040"/>
        </w:tabs>
        <w:ind w:left="5040" w:hanging="360"/>
      </w:pPr>
      <w:rPr>
        <w:rFonts w:ascii="Symbol" w:hAnsi="Symbol" w:hint="default"/>
      </w:rPr>
    </w:lvl>
    <w:lvl w:ilvl="7" w:tplc="C9B22B74" w:tentative="1">
      <w:start w:val="1"/>
      <w:numFmt w:val="bullet"/>
      <w:lvlText w:val=""/>
      <w:lvlJc w:val="left"/>
      <w:pPr>
        <w:tabs>
          <w:tab w:val="num" w:pos="5760"/>
        </w:tabs>
        <w:ind w:left="5760" w:hanging="360"/>
      </w:pPr>
      <w:rPr>
        <w:rFonts w:ascii="Symbol" w:hAnsi="Symbol" w:hint="default"/>
      </w:rPr>
    </w:lvl>
    <w:lvl w:ilvl="8" w:tplc="5D32AC1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3401FF6"/>
    <w:multiLevelType w:val="hybridMultilevel"/>
    <w:tmpl w:val="A790AC58"/>
    <w:lvl w:ilvl="0" w:tplc="22D82C88">
      <w:start w:val="1"/>
      <w:numFmt w:val="bullet"/>
      <w:lvlText w:val=""/>
      <w:lvlPicBulletId w:val="0"/>
      <w:lvlJc w:val="left"/>
      <w:pPr>
        <w:tabs>
          <w:tab w:val="num" w:pos="720"/>
        </w:tabs>
        <w:ind w:left="720" w:hanging="360"/>
      </w:pPr>
      <w:rPr>
        <w:rFonts w:ascii="Symbol" w:hAnsi="Symbol" w:hint="default"/>
      </w:rPr>
    </w:lvl>
    <w:lvl w:ilvl="1" w:tplc="A60EF960" w:tentative="1">
      <w:start w:val="1"/>
      <w:numFmt w:val="bullet"/>
      <w:lvlText w:val=""/>
      <w:lvlJc w:val="left"/>
      <w:pPr>
        <w:tabs>
          <w:tab w:val="num" w:pos="1440"/>
        </w:tabs>
        <w:ind w:left="1440" w:hanging="360"/>
      </w:pPr>
      <w:rPr>
        <w:rFonts w:ascii="Symbol" w:hAnsi="Symbol" w:hint="default"/>
      </w:rPr>
    </w:lvl>
    <w:lvl w:ilvl="2" w:tplc="5CB2862C" w:tentative="1">
      <w:start w:val="1"/>
      <w:numFmt w:val="bullet"/>
      <w:lvlText w:val=""/>
      <w:lvlJc w:val="left"/>
      <w:pPr>
        <w:tabs>
          <w:tab w:val="num" w:pos="2160"/>
        </w:tabs>
        <w:ind w:left="2160" w:hanging="360"/>
      </w:pPr>
      <w:rPr>
        <w:rFonts w:ascii="Symbol" w:hAnsi="Symbol" w:hint="default"/>
      </w:rPr>
    </w:lvl>
    <w:lvl w:ilvl="3" w:tplc="C7DE3118" w:tentative="1">
      <w:start w:val="1"/>
      <w:numFmt w:val="bullet"/>
      <w:lvlText w:val=""/>
      <w:lvlJc w:val="left"/>
      <w:pPr>
        <w:tabs>
          <w:tab w:val="num" w:pos="2880"/>
        </w:tabs>
        <w:ind w:left="2880" w:hanging="360"/>
      </w:pPr>
      <w:rPr>
        <w:rFonts w:ascii="Symbol" w:hAnsi="Symbol" w:hint="default"/>
      </w:rPr>
    </w:lvl>
    <w:lvl w:ilvl="4" w:tplc="E2465BA0" w:tentative="1">
      <w:start w:val="1"/>
      <w:numFmt w:val="bullet"/>
      <w:lvlText w:val=""/>
      <w:lvlJc w:val="left"/>
      <w:pPr>
        <w:tabs>
          <w:tab w:val="num" w:pos="3600"/>
        </w:tabs>
        <w:ind w:left="3600" w:hanging="360"/>
      </w:pPr>
      <w:rPr>
        <w:rFonts w:ascii="Symbol" w:hAnsi="Symbol" w:hint="default"/>
      </w:rPr>
    </w:lvl>
    <w:lvl w:ilvl="5" w:tplc="8D22E41A" w:tentative="1">
      <w:start w:val="1"/>
      <w:numFmt w:val="bullet"/>
      <w:lvlText w:val=""/>
      <w:lvlJc w:val="left"/>
      <w:pPr>
        <w:tabs>
          <w:tab w:val="num" w:pos="4320"/>
        </w:tabs>
        <w:ind w:left="4320" w:hanging="360"/>
      </w:pPr>
      <w:rPr>
        <w:rFonts w:ascii="Symbol" w:hAnsi="Symbol" w:hint="default"/>
      </w:rPr>
    </w:lvl>
    <w:lvl w:ilvl="6" w:tplc="48068AC8" w:tentative="1">
      <w:start w:val="1"/>
      <w:numFmt w:val="bullet"/>
      <w:lvlText w:val=""/>
      <w:lvlJc w:val="left"/>
      <w:pPr>
        <w:tabs>
          <w:tab w:val="num" w:pos="5040"/>
        </w:tabs>
        <w:ind w:left="5040" w:hanging="360"/>
      </w:pPr>
      <w:rPr>
        <w:rFonts w:ascii="Symbol" w:hAnsi="Symbol" w:hint="default"/>
      </w:rPr>
    </w:lvl>
    <w:lvl w:ilvl="7" w:tplc="A776CBDA" w:tentative="1">
      <w:start w:val="1"/>
      <w:numFmt w:val="bullet"/>
      <w:lvlText w:val=""/>
      <w:lvlJc w:val="left"/>
      <w:pPr>
        <w:tabs>
          <w:tab w:val="num" w:pos="5760"/>
        </w:tabs>
        <w:ind w:left="5760" w:hanging="360"/>
      </w:pPr>
      <w:rPr>
        <w:rFonts w:ascii="Symbol" w:hAnsi="Symbol" w:hint="default"/>
      </w:rPr>
    </w:lvl>
    <w:lvl w:ilvl="8" w:tplc="039E3D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5AC090B"/>
    <w:multiLevelType w:val="hybridMultilevel"/>
    <w:tmpl w:val="259082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F635579"/>
    <w:multiLevelType w:val="hybridMultilevel"/>
    <w:tmpl w:val="8BA820E4"/>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16cid:durableId="1958636196">
    <w:abstractNumId w:val="1"/>
  </w:num>
  <w:num w:numId="2" w16cid:durableId="1112439121">
    <w:abstractNumId w:val="15"/>
  </w:num>
  <w:num w:numId="3" w16cid:durableId="989940582">
    <w:abstractNumId w:val="12"/>
  </w:num>
  <w:num w:numId="4" w16cid:durableId="2139252847">
    <w:abstractNumId w:val="2"/>
  </w:num>
  <w:num w:numId="5" w16cid:durableId="1626618370">
    <w:abstractNumId w:val="0"/>
  </w:num>
  <w:num w:numId="6" w16cid:durableId="291442013">
    <w:abstractNumId w:val="14"/>
  </w:num>
  <w:num w:numId="7" w16cid:durableId="321205686">
    <w:abstractNumId w:val="13"/>
  </w:num>
  <w:num w:numId="8" w16cid:durableId="1099594540">
    <w:abstractNumId w:val="10"/>
  </w:num>
  <w:num w:numId="9" w16cid:durableId="1156342549">
    <w:abstractNumId w:val="4"/>
  </w:num>
  <w:num w:numId="10" w16cid:durableId="506528679">
    <w:abstractNumId w:val="12"/>
  </w:num>
  <w:num w:numId="11" w16cid:durableId="1913928624">
    <w:abstractNumId w:val="12"/>
  </w:num>
  <w:num w:numId="12" w16cid:durableId="786970487">
    <w:abstractNumId w:val="12"/>
  </w:num>
  <w:num w:numId="13" w16cid:durableId="1680158644">
    <w:abstractNumId w:val="3"/>
  </w:num>
  <w:num w:numId="14" w16cid:durableId="2069255377">
    <w:abstractNumId w:val="7"/>
  </w:num>
  <w:num w:numId="15" w16cid:durableId="533883004">
    <w:abstractNumId w:val="8"/>
  </w:num>
  <w:num w:numId="16" w16cid:durableId="1192109046">
    <w:abstractNumId w:val="6"/>
  </w:num>
  <w:num w:numId="17" w16cid:durableId="1671524727">
    <w:abstractNumId w:val="11"/>
  </w:num>
  <w:num w:numId="18" w16cid:durableId="1768501758">
    <w:abstractNumId w:val="5"/>
  </w:num>
  <w:num w:numId="19" w16cid:durableId="157698074">
    <w:abstractNumId w:val="17"/>
  </w:num>
  <w:num w:numId="20" w16cid:durableId="1488790486">
    <w:abstractNumId w:val="16"/>
  </w:num>
  <w:num w:numId="21" w16cid:durableId="19232991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1F5"/>
    <w:rsid w:val="0001077B"/>
    <w:rsid w:val="0001093C"/>
    <w:rsid w:val="0001127D"/>
    <w:rsid w:val="00023388"/>
    <w:rsid w:val="00054AEC"/>
    <w:rsid w:val="0007063D"/>
    <w:rsid w:val="00072AFA"/>
    <w:rsid w:val="000878EA"/>
    <w:rsid w:val="000879FA"/>
    <w:rsid w:val="00090A4C"/>
    <w:rsid w:val="000927B2"/>
    <w:rsid w:val="000C75EE"/>
    <w:rsid w:val="000D20B4"/>
    <w:rsid w:val="000F13A2"/>
    <w:rsid w:val="000F13D7"/>
    <w:rsid w:val="000F6ADC"/>
    <w:rsid w:val="001046CD"/>
    <w:rsid w:val="001726C9"/>
    <w:rsid w:val="0019007B"/>
    <w:rsid w:val="001D2C8B"/>
    <w:rsid w:val="001D672B"/>
    <w:rsid w:val="001E4AEF"/>
    <w:rsid w:val="001F03EA"/>
    <w:rsid w:val="001F5C17"/>
    <w:rsid w:val="001F769F"/>
    <w:rsid w:val="0020045A"/>
    <w:rsid w:val="002008F6"/>
    <w:rsid w:val="002168F7"/>
    <w:rsid w:val="00247FA0"/>
    <w:rsid w:val="00250CD5"/>
    <w:rsid w:val="00265591"/>
    <w:rsid w:val="00266A15"/>
    <w:rsid w:val="00294953"/>
    <w:rsid w:val="00295FD9"/>
    <w:rsid w:val="002A1FAF"/>
    <w:rsid w:val="002A3A16"/>
    <w:rsid w:val="002C2D79"/>
    <w:rsid w:val="002D6F10"/>
    <w:rsid w:val="002E15E5"/>
    <w:rsid w:val="002F716E"/>
    <w:rsid w:val="00307145"/>
    <w:rsid w:val="003073BF"/>
    <w:rsid w:val="00311457"/>
    <w:rsid w:val="00346602"/>
    <w:rsid w:val="0037350B"/>
    <w:rsid w:val="003741F5"/>
    <w:rsid w:val="00386BD8"/>
    <w:rsid w:val="00390DCB"/>
    <w:rsid w:val="003A21BD"/>
    <w:rsid w:val="003C7619"/>
    <w:rsid w:val="003E1875"/>
    <w:rsid w:val="003F4DF6"/>
    <w:rsid w:val="00401C6F"/>
    <w:rsid w:val="00432E95"/>
    <w:rsid w:val="004437EA"/>
    <w:rsid w:val="00453A7A"/>
    <w:rsid w:val="0045763F"/>
    <w:rsid w:val="00484ECE"/>
    <w:rsid w:val="00487D8D"/>
    <w:rsid w:val="004936BD"/>
    <w:rsid w:val="004A073E"/>
    <w:rsid w:val="004B399C"/>
    <w:rsid w:val="004C433A"/>
    <w:rsid w:val="004D37BA"/>
    <w:rsid w:val="005159B4"/>
    <w:rsid w:val="00562AF9"/>
    <w:rsid w:val="00563631"/>
    <w:rsid w:val="0058115B"/>
    <w:rsid w:val="00603036"/>
    <w:rsid w:val="00611376"/>
    <w:rsid w:val="00625012"/>
    <w:rsid w:val="00645F94"/>
    <w:rsid w:val="00650C8C"/>
    <w:rsid w:val="00680ADC"/>
    <w:rsid w:val="00681223"/>
    <w:rsid w:val="006B5A7A"/>
    <w:rsid w:val="006C18B4"/>
    <w:rsid w:val="006C4773"/>
    <w:rsid w:val="006C498D"/>
    <w:rsid w:val="006D512E"/>
    <w:rsid w:val="006D79F5"/>
    <w:rsid w:val="006E0A37"/>
    <w:rsid w:val="00703436"/>
    <w:rsid w:val="00706F05"/>
    <w:rsid w:val="00721C2E"/>
    <w:rsid w:val="00725D8E"/>
    <w:rsid w:val="00755D00"/>
    <w:rsid w:val="00764454"/>
    <w:rsid w:val="00771DC8"/>
    <w:rsid w:val="00776455"/>
    <w:rsid w:val="00794ED2"/>
    <w:rsid w:val="007A6565"/>
    <w:rsid w:val="007F4E2E"/>
    <w:rsid w:val="007F5C3A"/>
    <w:rsid w:val="007F5E66"/>
    <w:rsid w:val="00833085"/>
    <w:rsid w:val="00834824"/>
    <w:rsid w:val="008872CC"/>
    <w:rsid w:val="00893C94"/>
    <w:rsid w:val="008A205E"/>
    <w:rsid w:val="008C0E03"/>
    <w:rsid w:val="008D3040"/>
    <w:rsid w:val="008F60CF"/>
    <w:rsid w:val="00913216"/>
    <w:rsid w:val="0093550A"/>
    <w:rsid w:val="00935B02"/>
    <w:rsid w:val="00975B1E"/>
    <w:rsid w:val="00983613"/>
    <w:rsid w:val="00984721"/>
    <w:rsid w:val="009A2EC4"/>
    <w:rsid w:val="009B7EF9"/>
    <w:rsid w:val="00A209C5"/>
    <w:rsid w:val="00A400FF"/>
    <w:rsid w:val="00A44AC7"/>
    <w:rsid w:val="00A50F27"/>
    <w:rsid w:val="00A556FC"/>
    <w:rsid w:val="00A65C07"/>
    <w:rsid w:val="00A97FDC"/>
    <w:rsid w:val="00AA5140"/>
    <w:rsid w:val="00AE6727"/>
    <w:rsid w:val="00AF0F44"/>
    <w:rsid w:val="00AF396B"/>
    <w:rsid w:val="00AF6C36"/>
    <w:rsid w:val="00B070C4"/>
    <w:rsid w:val="00B147B8"/>
    <w:rsid w:val="00B33FA6"/>
    <w:rsid w:val="00B4232A"/>
    <w:rsid w:val="00B67F57"/>
    <w:rsid w:val="00B761C5"/>
    <w:rsid w:val="00BC2D69"/>
    <w:rsid w:val="00BE2ECC"/>
    <w:rsid w:val="00BE54BF"/>
    <w:rsid w:val="00BF08A3"/>
    <w:rsid w:val="00C15A88"/>
    <w:rsid w:val="00C1759F"/>
    <w:rsid w:val="00C33248"/>
    <w:rsid w:val="00C50BE7"/>
    <w:rsid w:val="00C56297"/>
    <w:rsid w:val="00CA4CFE"/>
    <w:rsid w:val="00CB1306"/>
    <w:rsid w:val="00CB4503"/>
    <w:rsid w:val="00CB5147"/>
    <w:rsid w:val="00CB5435"/>
    <w:rsid w:val="00CC45B5"/>
    <w:rsid w:val="00CC69DF"/>
    <w:rsid w:val="00CE3FA4"/>
    <w:rsid w:val="00CE7D8C"/>
    <w:rsid w:val="00CF0084"/>
    <w:rsid w:val="00CF1ADE"/>
    <w:rsid w:val="00D350E9"/>
    <w:rsid w:val="00D3573F"/>
    <w:rsid w:val="00D476E5"/>
    <w:rsid w:val="00D76A61"/>
    <w:rsid w:val="00D8174E"/>
    <w:rsid w:val="00D82DDE"/>
    <w:rsid w:val="00D871B1"/>
    <w:rsid w:val="00DD07C7"/>
    <w:rsid w:val="00DD39DE"/>
    <w:rsid w:val="00DE402A"/>
    <w:rsid w:val="00E649B8"/>
    <w:rsid w:val="00EA364D"/>
    <w:rsid w:val="00EC18C6"/>
    <w:rsid w:val="00EE50FE"/>
    <w:rsid w:val="00F01E9A"/>
    <w:rsid w:val="00F27E30"/>
    <w:rsid w:val="00FA07D8"/>
    <w:rsid w:val="00FA37A0"/>
    <w:rsid w:val="00FB60AE"/>
    <w:rsid w:val="00FC49B7"/>
    <w:rsid w:val="00FE7F55"/>
    <w:rsid w:val="00FF5017"/>
    <w:rsid w:val="03908F40"/>
    <w:rsid w:val="3087A170"/>
    <w:rsid w:val="32F396E7"/>
    <w:rsid w:val="362B37A9"/>
    <w:rsid w:val="466BFB15"/>
    <w:rsid w:val="557D2115"/>
    <w:rsid w:val="5B44F5A4"/>
    <w:rsid w:val="60B8913C"/>
    <w:rsid w:val="624463D3"/>
    <w:rsid w:val="71E2BC3E"/>
    <w:rsid w:val="7F746E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32CB7"/>
  <w15:docId w15:val="{639A5F0D-9FBC-42AF-8AA1-0A61C313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utoRedefine/>
    <w:qFormat/>
    <w:rsid w:val="00BF08A3"/>
    <w:pPr>
      <w:spacing w:after="120"/>
    </w:pPr>
    <w:rPr>
      <w:rFonts w:ascii="Myriad Pro" w:eastAsia="Verdana" w:hAnsi="Myriad Pro" w:cs="Verdana"/>
      <w:sz w:val="24"/>
      <w:szCs w:val="18"/>
      <w:lang w:val="en-GB" w:eastAsia="en-US"/>
    </w:rPr>
  </w:style>
  <w:style w:type="paragraph" w:styleId="berschrift1">
    <w:name w:val="heading 1"/>
    <w:basedOn w:val="Standard"/>
    <w:next w:val="Standard"/>
    <w:link w:val="berschrift1Zchn"/>
    <w:qFormat/>
    <w:rsid w:val="00CA4CFE"/>
    <w:pPr>
      <w:outlineLvl w:val="0"/>
    </w:pPr>
  </w:style>
  <w:style w:type="paragraph" w:styleId="berschrift2">
    <w:name w:val="heading 2"/>
    <w:basedOn w:val="Standard"/>
    <w:next w:val="Standard"/>
    <w:qFormat/>
    <w:rsid w:val="001E4AEF"/>
    <w:pPr>
      <w:outlineLvl w:val="1"/>
    </w:pPr>
  </w:style>
  <w:style w:type="paragraph" w:styleId="berschrift3">
    <w:name w:val="heading 3"/>
    <w:basedOn w:val="Standard"/>
    <w:next w:val="Standard"/>
    <w:qFormat/>
    <w:rsid w:val="00645F94"/>
    <w:pPr>
      <w:keepNext/>
      <w:numPr>
        <w:ilvl w:val="2"/>
        <w:numId w:val="3"/>
      </w:numPr>
      <w:spacing w:before="240" w:after="60"/>
      <w:outlineLvl w:val="2"/>
    </w:pPr>
    <w:rPr>
      <w:rFonts w:ascii="Arial" w:hAnsi="Arial" w:cs="Arial"/>
      <w:b/>
      <w:bCs/>
      <w:sz w:val="26"/>
      <w:szCs w:val="26"/>
    </w:rPr>
  </w:style>
  <w:style w:type="paragraph" w:styleId="berschrift4">
    <w:name w:val="heading 4"/>
    <w:basedOn w:val="Standard"/>
    <w:next w:val="Standard"/>
    <w:qFormat/>
    <w:rsid w:val="00645F94"/>
    <w:pPr>
      <w:keepNext/>
      <w:numPr>
        <w:ilvl w:val="3"/>
        <w:numId w:val="3"/>
      </w:numPr>
      <w:spacing w:before="240" w:after="60"/>
      <w:outlineLvl w:val="3"/>
    </w:pPr>
    <w:rPr>
      <w:b/>
      <w:bCs/>
      <w:sz w:val="28"/>
      <w:szCs w:val="28"/>
    </w:rPr>
  </w:style>
  <w:style w:type="paragraph" w:styleId="berschrift5">
    <w:name w:val="heading 5"/>
    <w:basedOn w:val="Standard"/>
    <w:next w:val="Standard"/>
    <w:qFormat/>
    <w:rsid w:val="00645F94"/>
    <w:pPr>
      <w:numPr>
        <w:ilvl w:val="4"/>
        <w:numId w:val="3"/>
      </w:numPr>
      <w:spacing w:before="240" w:after="60"/>
      <w:outlineLvl w:val="4"/>
    </w:pPr>
    <w:rPr>
      <w:b/>
      <w:bCs/>
      <w:i/>
      <w:iCs/>
      <w:sz w:val="26"/>
      <w:szCs w:val="26"/>
    </w:rPr>
  </w:style>
  <w:style w:type="paragraph" w:styleId="berschrift6">
    <w:name w:val="heading 6"/>
    <w:basedOn w:val="Standard"/>
    <w:next w:val="Standard"/>
    <w:qFormat/>
    <w:rsid w:val="00645F94"/>
    <w:pPr>
      <w:numPr>
        <w:ilvl w:val="5"/>
        <w:numId w:val="3"/>
      </w:numPr>
      <w:spacing w:before="240" w:after="60"/>
      <w:outlineLvl w:val="5"/>
    </w:pPr>
    <w:rPr>
      <w:b/>
      <w:bCs/>
      <w:sz w:val="22"/>
      <w:szCs w:val="22"/>
    </w:rPr>
  </w:style>
  <w:style w:type="paragraph" w:styleId="berschrift7">
    <w:name w:val="heading 7"/>
    <w:basedOn w:val="Standard"/>
    <w:next w:val="Standard"/>
    <w:qFormat/>
    <w:rsid w:val="00645F94"/>
    <w:pPr>
      <w:numPr>
        <w:ilvl w:val="6"/>
        <w:numId w:val="3"/>
      </w:numPr>
      <w:spacing w:before="240" w:after="60"/>
      <w:outlineLvl w:val="6"/>
    </w:pPr>
  </w:style>
  <w:style w:type="paragraph" w:styleId="berschrift8">
    <w:name w:val="heading 8"/>
    <w:basedOn w:val="Standard"/>
    <w:next w:val="Standard"/>
    <w:qFormat/>
    <w:rsid w:val="00645F94"/>
    <w:pPr>
      <w:numPr>
        <w:ilvl w:val="7"/>
        <w:numId w:val="3"/>
      </w:numPr>
      <w:spacing w:before="240" w:after="60"/>
      <w:outlineLvl w:val="7"/>
    </w:pPr>
    <w:rPr>
      <w:i/>
      <w:iCs/>
    </w:rPr>
  </w:style>
  <w:style w:type="paragraph" w:styleId="berschrift9">
    <w:name w:val="heading 9"/>
    <w:basedOn w:val="Standard"/>
    <w:next w:val="Standard"/>
    <w:qFormat/>
    <w:rsid w:val="00645F94"/>
    <w:pPr>
      <w:numPr>
        <w:ilvl w:val="8"/>
        <w:numId w:val="3"/>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01RubrikGrenzenlos">
    <w:name w:val="01_Rubrik Grenzenlos"/>
    <w:basedOn w:val="02HeadlineGrenzenlos"/>
    <w:rsid w:val="00EA364D"/>
    <w:rPr>
      <w:rFonts w:ascii="Myriad Pro Cond" w:hAnsi="Myriad Pro Cond"/>
      <w:b/>
      <w:caps/>
      <w:dstrike w:val="0"/>
      <w:color w:val="0060AF"/>
      <w:sz w:val="32"/>
      <w:szCs w:val="32"/>
      <w:vertAlign w:val="baseline"/>
      <w:lang w:val="en-GB"/>
    </w:rPr>
  </w:style>
  <w:style w:type="character" w:customStyle="1" w:styleId="03UnterpunkteGrenzenlos">
    <w:name w:val="03_Unterpunkte Grenzenlos"/>
    <w:basedOn w:val="04CopytextGrenzenlos"/>
    <w:rsid w:val="001E4AEF"/>
    <w:rPr>
      <w:rFonts w:ascii="Myriad Pro Cond" w:hAnsi="Myriad Pro Cond"/>
      <w:b/>
      <w:color w:val="auto"/>
      <w:sz w:val="24"/>
      <w:szCs w:val="24"/>
      <w:lang w:val="en-GB"/>
    </w:rPr>
  </w:style>
  <w:style w:type="character" w:customStyle="1" w:styleId="04CopytextGrenzenlos">
    <w:name w:val="04_Copytext Grenzenlos"/>
    <w:rsid w:val="00311457"/>
    <w:rPr>
      <w:rFonts w:ascii="Myriad Pro Light" w:hAnsi="Myriad Pro Light"/>
      <w:sz w:val="22"/>
      <w:szCs w:val="48"/>
      <w:lang w:val="en-GB"/>
    </w:rPr>
  </w:style>
  <w:style w:type="character" w:customStyle="1" w:styleId="02HeadlineGrenzenlos">
    <w:name w:val="02_Headline Grenzenlos"/>
    <w:basedOn w:val="04CopytextGrenzenlos"/>
    <w:rsid w:val="00072AFA"/>
    <w:rPr>
      <w:rFonts w:ascii="Myriad Pro Cond" w:hAnsi="Myriad Pro Cond"/>
      <w:b/>
      <w:caps/>
      <w:dstrike w:val="0"/>
      <w:color w:val="009FDA"/>
      <w:sz w:val="28"/>
      <w:szCs w:val="32"/>
      <w:vertAlign w:val="baseline"/>
      <w:lang w:val="en-GB"/>
    </w:rPr>
  </w:style>
  <w:style w:type="table" w:styleId="Tabellenraster">
    <w:name w:val="Table Grid"/>
    <w:basedOn w:val="NormaleTabelle"/>
    <w:rsid w:val="004B399C"/>
    <w:rPr>
      <w:rFonts w:ascii="Myriad Pro Cond" w:hAnsi="Myriad Pro C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05TabellentextFettGrenzenlos">
    <w:name w:val="05_TabellentextFett Grenzenlos"/>
    <w:basedOn w:val="04CopytextGrenzenlos"/>
    <w:rsid w:val="001E4AEF"/>
    <w:rPr>
      <w:rFonts w:ascii="Myriad Pro Cond" w:hAnsi="Myriad Pro Cond"/>
      <w:b/>
      <w:color w:val="auto"/>
      <w:spacing w:val="8"/>
      <w:sz w:val="22"/>
      <w:szCs w:val="22"/>
      <w:lang w:val="en-GB"/>
    </w:rPr>
  </w:style>
  <w:style w:type="character" w:customStyle="1" w:styleId="06TabellentextGrenzenlos">
    <w:name w:val="06_Tabellentext Grenzenlos"/>
    <w:rsid w:val="00645F94"/>
    <w:rPr>
      <w:rFonts w:ascii="Myriad Pro Cond" w:hAnsi="Myriad Pro Cond"/>
      <w:dstrike w:val="0"/>
      <w:color w:val="auto"/>
      <w:spacing w:val="6"/>
      <w:sz w:val="20"/>
      <w:szCs w:val="18"/>
      <w:u w:val="none"/>
      <w:vertAlign w:val="baseline"/>
    </w:rPr>
  </w:style>
  <w:style w:type="character" w:customStyle="1" w:styleId="berschrift1Zchn">
    <w:name w:val="Überschrift 1 Zchn"/>
    <w:basedOn w:val="Absatz-Standardschriftart"/>
    <w:link w:val="berschrift1"/>
    <w:rsid w:val="00935B02"/>
    <w:rPr>
      <w:sz w:val="24"/>
      <w:szCs w:val="24"/>
      <w:lang w:val="de-AT" w:eastAsia="de-AT" w:bidi="ar-SA"/>
    </w:rPr>
  </w:style>
  <w:style w:type="character" w:customStyle="1" w:styleId="CopytextGrenzenlos">
    <w:name w:val="Copytext Grenzenlos"/>
    <w:rsid w:val="00453A7A"/>
    <w:rPr>
      <w:rFonts w:ascii="Myriad Pro Light" w:hAnsi="Myriad Pro Light"/>
      <w:sz w:val="22"/>
      <w:szCs w:val="48"/>
      <w:lang w:val="en-GB"/>
    </w:rPr>
  </w:style>
  <w:style w:type="paragraph" w:styleId="Sprechblasentext">
    <w:name w:val="Balloon Text"/>
    <w:basedOn w:val="Standard"/>
    <w:semiHidden/>
    <w:rsid w:val="00B33FA6"/>
    <w:rPr>
      <w:rFonts w:ascii="Tahoma" w:hAnsi="Tahoma" w:cs="Tahoma"/>
      <w:sz w:val="16"/>
      <w:szCs w:val="16"/>
    </w:rPr>
  </w:style>
  <w:style w:type="paragraph" w:customStyle="1" w:styleId="Tabel">
    <w:name w:val="Tabel"/>
    <w:basedOn w:val="Standard"/>
    <w:autoRedefine/>
    <w:qFormat/>
    <w:rsid w:val="00FA37A0"/>
    <w:pPr>
      <w:spacing w:before="120" w:after="0"/>
    </w:pPr>
  </w:style>
  <w:style w:type="paragraph" w:styleId="Fuzeile">
    <w:name w:val="footer"/>
    <w:basedOn w:val="Standard"/>
    <w:rsid w:val="00FA37A0"/>
    <w:pPr>
      <w:tabs>
        <w:tab w:val="center" w:pos="4536"/>
        <w:tab w:val="right" w:pos="9072"/>
      </w:tabs>
    </w:pPr>
  </w:style>
  <w:style w:type="paragraph" w:styleId="Kopfzeile">
    <w:name w:val="header"/>
    <w:basedOn w:val="Standard"/>
    <w:rsid w:val="00FA37A0"/>
    <w:pPr>
      <w:tabs>
        <w:tab w:val="center" w:pos="4536"/>
        <w:tab w:val="right" w:pos="9072"/>
      </w:tabs>
    </w:pPr>
  </w:style>
  <w:style w:type="paragraph" w:customStyle="1" w:styleId="youthaf2subtopic">
    <w:name w:val="youth.af.2.subtopic"/>
    <w:basedOn w:val="Standard"/>
    <w:rsid w:val="00681223"/>
    <w:pPr>
      <w:keepNext/>
      <w:tabs>
        <w:tab w:val="left" w:pos="284"/>
      </w:tabs>
      <w:spacing w:before="80" w:after="60"/>
    </w:pPr>
    <w:rPr>
      <w:rFonts w:ascii="Arial" w:eastAsia="Times New Roman" w:hAnsi="Arial" w:cs="Times New Roman"/>
      <w:b/>
      <w:i/>
      <w:noProof/>
      <w:sz w:val="20"/>
      <w:szCs w:val="20"/>
    </w:rPr>
  </w:style>
  <w:style w:type="paragraph" w:customStyle="1" w:styleId="youthaffint">
    <w:name w:val="youth.af.f.int"/>
    <w:basedOn w:val="Standard"/>
    <w:rsid w:val="00681223"/>
    <w:pPr>
      <w:keepNext/>
      <w:tabs>
        <w:tab w:val="left" w:pos="284"/>
      </w:tabs>
      <w:spacing w:before="60" w:after="60"/>
      <w:ind w:left="142"/>
    </w:pPr>
    <w:rPr>
      <w:rFonts w:ascii="Arial" w:eastAsia="Times New Roman" w:hAnsi="Arial" w:cs="Times New Roman"/>
      <w:noProof/>
      <w:sz w:val="20"/>
      <w:szCs w:val="20"/>
    </w:rPr>
  </w:style>
  <w:style w:type="paragraph" w:customStyle="1" w:styleId="youthaftbulletstop">
    <w:name w:val="youth.af.t.bullets.top"/>
    <w:basedOn w:val="Standard"/>
    <w:next w:val="youthaffint"/>
    <w:rsid w:val="007F4E2E"/>
    <w:pPr>
      <w:keepNext/>
      <w:tabs>
        <w:tab w:val="left" w:pos="284"/>
        <w:tab w:val="left" w:pos="709"/>
      </w:tabs>
      <w:spacing w:after="20"/>
      <w:ind w:left="425"/>
    </w:pPr>
    <w:rPr>
      <w:rFonts w:ascii="Arial" w:eastAsia="Times New Roman" w:hAnsi="Arial" w:cs="Times New Roman"/>
      <w:noProof/>
      <w:sz w:val="18"/>
      <w:szCs w:val="20"/>
    </w:rPr>
  </w:style>
  <w:style w:type="paragraph" w:customStyle="1" w:styleId="youthaf3subitem">
    <w:name w:val="youth.af.3.subitem"/>
    <w:basedOn w:val="youthaf2subtopic"/>
    <w:rsid w:val="007F4E2E"/>
    <w:rPr>
      <w:i w:val="0"/>
      <w:sz w:val="18"/>
    </w:rPr>
  </w:style>
  <w:style w:type="paragraph" w:customStyle="1" w:styleId="youthaf4subcomment">
    <w:name w:val="youth.af.4.subcomment"/>
    <w:basedOn w:val="Standard"/>
    <w:rsid w:val="007F4E2E"/>
    <w:pPr>
      <w:keepNext/>
      <w:tabs>
        <w:tab w:val="left" w:pos="284"/>
      </w:tabs>
      <w:spacing w:before="60" w:after="100"/>
    </w:pPr>
    <w:rPr>
      <w:rFonts w:ascii="Arial" w:eastAsia="Times New Roman" w:hAnsi="Arial" w:cs="Times New Roman"/>
      <w:i/>
      <w:noProof/>
      <w:sz w:val="16"/>
      <w:szCs w:val="20"/>
    </w:rPr>
  </w:style>
  <w:style w:type="character" w:styleId="Hyperlink">
    <w:name w:val="Hyperlink"/>
    <w:basedOn w:val="Absatz-Standardschriftart"/>
    <w:rsid w:val="007F4E2E"/>
    <w:rPr>
      <w:color w:val="0000FF"/>
      <w:u w:val="single"/>
    </w:rPr>
  </w:style>
  <w:style w:type="paragraph" w:styleId="Listenabsatz">
    <w:name w:val="List Paragraph"/>
    <w:basedOn w:val="Standard"/>
    <w:uiPriority w:val="34"/>
    <w:qFormat/>
    <w:rsid w:val="00AF396B"/>
    <w:pPr>
      <w:spacing w:line="360" w:lineRule="auto"/>
      <w:ind w:left="720"/>
      <w:contextualSpacing/>
    </w:pPr>
  </w:style>
  <w:style w:type="character" w:styleId="Fett">
    <w:name w:val="Strong"/>
    <w:basedOn w:val="Absatz-Standardschriftart"/>
    <w:qFormat/>
    <w:rsid w:val="00DE402A"/>
    <w:rPr>
      <w:b/>
      <w:bCs/>
    </w:rPr>
  </w:style>
  <w:style w:type="character" w:styleId="NichtaufgelsteErwhnung">
    <w:name w:val="Unresolved Mention"/>
    <w:basedOn w:val="Absatz-Standardschriftart"/>
    <w:uiPriority w:val="99"/>
    <w:semiHidden/>
    <w:unhideWhenUsed/>
    <w:rsid w:val="00FF5017"/>
    <w:rPr>
      <w:color w:val="605E5C"/>
      <w:shd w:val="clear" w:color="auto" w:fill="E1DFDD"/>
    </w:rPr>
  </w:style>
  <w:style w:type="character" w:styleId="BesuchterLink">
    <w:name w:val="FollowedHyperlink"/>
    <w:basedOn w:val="Absatz-Standardschriftart"/>
    <w:semiHidden/>
    <w:unhideWhenUsed/>
    <w:rsid w:val="00250C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40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elange.wien/e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youth.europa.eu/solidarity/countries-covered_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pplication@melange.wien"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5c54c74-f079-4b34-9112-65f70e7d880f" xsi:nil="true"/>
    <lcf76f155ced4ddcb4097134ff3c332f xmlns="f8344977-f46f-4640-8be1-db1322ad3df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36CADCF947B5841BE77B00C5169E9DB" ma:contentTypeVersion="15" ma:contentTypeDescription="Ein neues Dokument erstellen." ma:contentTypeScope="" ma:versionID="1f7ceadd96ee6a19f4707639fcc3988c">
  <xsd:schema xmlns:xsd="http://www.w3.org/2001/XMLSchema" xmlns:xs="http://www.w3.org/2001/XMLSchema" xmlns:p="http://schemas.microsoft.com/office/2006/metadata/properties" xmlns:ns2="f8344977-f46f-4640-8be1-db1322ad3dfa" xmlns:ns3="95c54c74-f079-4b34-9112-65f70e7d880f" targetNamespace="http://schemas.microsoft.com/office/2006/metadata/properties" ma:root="true" ma:fieldsID="ee21b36eeba0ed3ed020d3b288fbd3ac" ns2:_="" ns3:_="">
    <xsd:import namespace="f8344977-f46f-4640-8be1-db1322ad3dfa"/>
    <xsd:import namespace="95c54c74-f079-4b34-9112-65f70e7d88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4977-f46f-4640-8be1-db1322ad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21551e2-8584-4359-b6f7-d0d6ba1808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c54c74-f079-4b34-9112-65f70e7d88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524e05-9e1e-44b0-94f2-c7f6932f5a99}" ma:internalName="TaxCatchAll" ma:showField="CatchAllData" ma:web="95c54c74-f079-4b34-9112-65f70e7d88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8DA222-7949-461E-8B8F-84E1C3A02D83}">
  <ds:schemaRefs>
    <ds:schemaRef ds:uri="http://schemas.microsoft.com/sharepoint/v3/contenttype/forms"/>
  </ds:schemaRefs>
</ds:datastoreItem>
</file>

<file path=customXml/itemProps2.xml><?xml version="1.0" encoding="utf-8"?>
<ds:datastoreItem xmlns:ds="http://schemas.openxmlformats.org/officeDocument/2006/customXml" ds:itemID="{8DF0A61F-A030-4EFF-ADDD-3577305ECB8A}">
  <ds:schemaRefs>
    <ds:schemaRef ds:uri="http://schemas.microsoft.com/office/2006/metadata/properties"/>
    <ds:schemaRef ds:uri="http://schemas.microsoft.com/office/infopath/2007/PartnerControls"/>
    <ds:schemaRef ds:uri="95c54c74-f079-4b34-9112-65f70e7d880f"/>
    <ds:schemaRef ds:uri="f8344977-f46f-4640-8be1-db1322ad3dfa"/>
  </ds:schemaRefs>
</ds:datastoreItem>
</file>

<file path=customXml/itemProps3.xml><?xml version="1.0" encoding="utf-8"?>
<ds:datastoreItem xmlns:ds="http://schemas.openxmlformats.org/officeDocument/2006/customXml" ds:itemID="{B2A1DE14-841D-4B85-B7D9-1D2AF2DB3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4977-f46f-4640-8be1-db1322ad3dfa"/>
    <ds:schemaRef ds:uri="95c54c74-f079-4b34-9112-65f70e7d8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4214</Characters>
  <Application>Microsoft Office Word</Application>
  <DocSecurity>0</DocSecurity>
  <Lines>35</Lines>
  <Paragraphs>9</Paragraphs>
  <ScaleCrop>false</ScaleCrop>
  <Company>OEM</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SERVICE &amp; INTER-CULTURAL LEARNING, INDIA</dc:title>
  <dc:creator>OEM</dc:creator>
  <cp:lastModifiedBy>Grenzenlos - Praktikum</cp:lastModifiedBy>
  <cp:revision>2</cp:revision>
  <cp:lastPrinted>2010-04-02T12:02:00Z</cp:lastPrinted>
  <dcterms:created xsi:type="dcterms:W3CDTF">2023-06-06T08:41:00Z</dcterms:created>
  <dcterms:modified xsi:type="dcterms:W3CDTF">2023-06-06T08:41:00Z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0x010100536CADCF947B5841BE77B00C5169E9DB</vt:lpwstr>
  </property>
  <property fmtid="{D5CDD505-2E9C-101B-9397-08002B2CF9AE}" pid="3" name="Order">
    <vt:r8>5667000</vt:r8>
  </property>
  <property fmtid="{D5CDD505-2E9C-101B-9397-08002B2CF9AE}" pid="4" name="MediaServiceImageTags">
    <vt:lpwstr/>
  </property>
</Properties>
</file>