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CDFA" w14:textId="56FC328E" w:rsidR="008A205E" w:rsidRPr="00B422F7" w:rsidRDefault="00FF5017" w:rsidP="008A205E">
      <w:pPr>
        <w:spacing w:line="360" w:lineRule="auto"/>
        <w:rPr>
          <w:b/>
        </w:rPr>
      </w:pPr>
      <w:r>
        <w:rPr>
          <w:b/>
        </w:rPr>
        <w:t>E</w:t>
      </w:r>
      <w:r w:rsidR="00794ED2">
        <w:rPr>
          <w:b/>
        </w:rPr>
        <w:t>uropean Solidarity Corps</w:t>
      </w:r>
      <w:r>
        <w:rPr>
          <w:b/>
        </w:rPr>
        <w:t xml:space="preserve"> volunteering at </w:t>
      </w:r>
      <w:r w:rsidR="008A205E" w:rsidRPr="00B422F7">
        <w:rPr>
          <w:b/>
        </w:rPr>
        <w:t>Kindergarten BOKU</w:t>
      </w:r>
    </w:p>
    <w:p w14:paraId="3E84CAC9" w14:textId="2A887ADD" w:rsidR="008A205E" w:rsidRPr="00B422F7" w:rsidRDefault="008A205E" w:rsidP="008A205E">
      <w:pPr>
        <w:spacing w:line="360" w:lineRule="auto"/>
        <w:rPr>
          <w:b/>
        </w:rPr>
      </w:pPr>
      <w:r w:rsidRPr="00B422F7">
        <w:rPr>
          <w:b/>
        </w:rPr>
        <w:t>What is the Kindergarten BOKU?</w:t>
      </w:r>
    </w:p>
    <w:p w14:paraId="5B93BC0E" w14:textId="0E25EF6D" w:rsidR="00B67F57" w:rsidRDefault="008A205E" w:rsidP="00FC49B7">
      <w:pPr>
        <w:spacing w:line="360" w:lineRule="auto"/>
        <w:jc w:val="both"/>
        <w:rPr>
          <w:lang w:eastAsia="de-AT"/>
        </w:rPr>
      </w:pPr>
      <w:r>
        <w:t xml:space="preserve">The kindergarten </w:t>
      </w:r>
      <w:r w:rsidR="00B67F57">
        <w:t>cooperates with</w:t>
      </w:r>
      <w:r>
        <w:t xml:space="preserve"> the University of Natural Resources and Applied Life Sciences</w:t>
      </w:r>
      <w:r w:rsidR="00B67F57">
        <w:t xml:space="preserve">, it is organized as a </w:t>
      </w:r>
      <w:r w:rsidR="00B67F57" w:rsidRPr="00B67F57">
        <w:t>parent-managed corporation</w:t>
      </w:r>
      <w:r>
        <w:t>. It is open to the children of students and university employees. It is located in the 1</w:t>
      </w:r>
      <w:r w:rsidR="00B67F57">
        <w:t>8</w:t>
      </w:r>
      <w:r w:rsidRPr="008A2B45">
        <w:rPr>
          <w:vertAlign w:val="superscript"/>
        </w:rPr>
        <w:t>th</w:t>
      </w:r>
      <w:r>
        <w:t xml:space="preserve"> district in Vienna, near the University, surrounded by several parks. </w:t>
      </w:r>
      <w:r w:rsidR="00B67F57" w:rsidRPr="00B67F57">
        <w:t>The kindergarten has one toddler group (1-3 year old children) and two family groups (2-6 year old children), in each group there are two teachers and one assistant. In addition, there is a cook who cooks fresh and mainly organic food for the children and staff every day</w:t>
      </w:r>
      <w:r w:rsidR="000927B2">
        <w:t xml:space="preserve"> (breakfast, lunch, afternoon snack)</w:t>
      </w:r>
      <w:r w:rsidR="00B67F57" w:rsidRPr="00B67F57">
        <w:t>.</w:t>
      </w:r>
      <w:r w:rsidR="00B67F57">
        <w:t xml:space="preserve"> </w:t>
      </w:r>
      <w:r w:rsidRPr="00302B9E">
        <w:rPr>
          <w:lang w:eastAsia="de-AT"/>
        </w:rPr>
        <w:t>Additionally, our members</w:t>
      </w:r>
      <w:r>
        <w:rPr>
          <w:lang w:eastAsia="de-AT"/>
        </w:rPr>
        <w:t xml:space="preserve"> – </w:t>
      </w:r>
      <w:r w:rsidRPr="00302B9E">
        <w:rPr>
          <w:lang w:eastAsia="de-AT"/>
        </w:rPr>
        <w:t>the children’s parents</w:t>
      </w:r>
      <w:r>
        <w:rPr>
          <w:lang w:eastAsia="de-AT"/>
        </w:rPr>
        <w:t xml:space="preserve"> – </w:t>
      </w:r>
      <w:r w:rsidRPr="00302B9E">
        <w:rPr>
          <w:lang w:eastAsia="de-AT"/>
        </w:rPr>
        <w:t>are actively involved in the Kindergarten and join excursions as extra support for the staff</w:t>
      </w:r>
      <w:r w:rsidR="000927B2">
        <w:rPr>
          <w:lang w:eastAsia="de-AT"/>
        </w:rPr>
        <w:t xml:space="preserve"> and </w:t>
      </w:r>
      <w:r w:rsidRPr="00302B9E">
        <w:rPr>
          <w:lang w:eastAsia="de-AT"/>
        </w:rPr>
        <w:t xml:space="preserve">care about all administrative duties. </w:t>
      </w:r>
    </w:p>
    <w:p w14:paraId="2D2FDBED" w14:textId="55EBF202" w:rsidR="008A205E" w:rsidRPr="00302B9E" w:rsidRDefault="008A205E" w:rsidP="00FC49B7">
      <w:pPr>
        <w:spacing w:line="360" w:lineRule="auto"/>
        <w:jc w:val="both"/>
        <w:rPr>
          <w:lang w:eastAsia="de-AT"/>
        </w:rPr>
      </w:pPr>
      <w:r w:rsidRPr="00302B9E">
        <w:rPr>
          <w:lang w:eastAsia="de-AT"/>
        </w:rPr>
        <w:t>We are financed by</w:t>
      </w:r>
      <w:r w:rsidR="002F716E">
        <w:rPr>
          <w:lang w:eastAsia="de-AT"/>
        </w:rPr>
        <w:t xml:space="preserve"> subsidies from the city of Vienna,</w:t>
      </w:r>
      <w:r w:rsidRPr="00302B9E">
        <w:rPr>
          <w:lang w:eastAsia="de-AT"/>
        </w:rPr>
        <w:t xml:space="preserve"> our membership fee, the </w:t>
      </w:r>
      <w:r w:rsidR="00B67F57">
        <w:rPr>
          <w:lang w:eastAsia="de-AT"/>
        </w:rPr>
        <w:t>U</w:t>
      </w:r>
      <w:r w:rsidRPr="00302B9E">
        <w:rPr>
          <w:lang w:eastAsia="de-AT"/>
        </w:rPr>
        <w:t>niversity</w:t>
      </w:r>
      <w:r w:rsidR="00B67F57">
        <w:rPr>
          <w:lang w:eastAsia="de-AT"/>
        </w:rPr>
        <w:t>, the ÖH (student Union)</w:t>
      </w:r>
      <w:r w:rsidRPr="00302B9E">
        <w:rPr>
          <w:lang w:eastAsia="de-AT"/>
        </w:rPr>
        <w:t xml:space="preserve"> and special charity events to increase our budget.</w:t>
      </w:r>
    </w:p>
    <w:p w14:paraId="6069BBE5" w14:textId="4FA32065" w:rsidR="00B67F57" w:rsidRDefault="008A205E" w:rsidP="00FC49B7">
      <w:pPr>
        <w:spacing w:line="360" w:lineRule="auto"/>
        <w:jc w:val="both"/>
      </w:pPr>
      <w:r>
        <w:t xml:space="preserve">In total, </w:t>
      </w:r>
      <w:r w:rsidR="00B67F57">
        <w:t>55</w:t>
      </w:r>
      <w:r>
        <w:t xml:space="preserve"> children between one and six years visit the kindergarten</w:t>
      </w:r>
      <w:r w:rsidR="00B67F57">
        <w:t>.</w:t>
      </w:r>
      <w:r>
        <w:t xml:space="preserve"> </w:t>
      </w:r>
    </w:p>
    <w:p w14:paraId="2014E6F2" w14:textId="217928B8" w:rsidR="008A205E" w:rsidRDefault="008A205E" w:rsidP="00FC49B7">
      <w:pPr>
        <w:spacing w:line="360" w:lineRule="auto"/>
        <w:jc w:val="both"/>
      </w:pPr>
      <w:r>
        <w:t xml:space="preserve">The philosophy of the kindergarten is one of individual care. </w:t>
      </w:r>
      <w:r w:rsidR="00B67F57" w:rsidRPr="00B67F57">
        <w:t xml:space="preserve">The pedagogy of the </w:t>
      </w:r>
      <w:proofErr w:type="gramStart"/>
      <w:r w:rsidR="00B67F57" w:rsidRPr="00B67F57">
        <w:t>Kindergarten</w:t>
      </w:r>
      <w:proofErr w:type="gramEnd"/>
      <w:r w:rsidR="00B67F57" w:rsidRPr="00B67F57">
        <w:t xml:space="preserve"> is based on the situational approach</w:t>
      </w:r>
      <w:r w:rsidR="00B67F57">
        <w:t xml:space="preserve">. </w:t>
      </w:r>
      <w:r>
        <w:t xml:space="preserve">The kindergarten teachers offer activities according to </w:t>
      </w:r>
      <w:r w:rsidR="00B67F57">
        <w:t xml:space="preserve">the </w:t>
      </w:r>
      <w:r>
        <w:t>needs of the children, such as creativity and sports (indoors and outdoors)</w:t>
      </w:r>
      <w:r w:rsidR="00B67F57">
        <w:t xml:space="preserve"> and</w:t>
      </w:r>
      <w:r w:rsidR="00B67F57" w:rsidRPr="00B67F57">
        <w:t xml:space="preserve"> pay attention to an appreciative functioning of the community as well as to individual needs</w:t>
      </w:r>
      <w:r>
        <w:t>.</w:t>
      </w:r>
    </w:p>
    <w:p w14:paraId="5CEC8F34" w14:textId="77777777" w:rsidR="008A205E" w:rsidRDefault="008A205E" w:rsidP="008A205E">
      <w:pPr>
        <w:spacing w:line="360" w:lineRule="auto"/>
        <w:rPr>
          <w:b/>
        </w:rPr>
      </w:pPr>
      <w:r w:rsidRPr="00FD19AD">
        <w:rPr>
          <w:b/>
        </w:rPr>
        <w:t>Proposed activities</w:t>
      </w:r>
    </w:p>
    <w:p w14:paraId="7A3EAE0E" w14:textId="3B85808E" w:rsidR="008A205E" w:rsidRPr="00D14B50" w:rsidRDefault="008A205E" w:rsidP="008A205E">
      <w:pPr>
        <w:spacing w:line="360" w:lineRule="auto"/>
      </w:pPr>
      <w:r>
        <w:t xml:space="preserve">As a volunteer, we would like you to be present about </w:t>
      </w:r>
      <w:r w:rsidR="006D512E">
        <w:t xml:space="preserve">31 hours per week </w:t>
      </w:r>
      <w:r>
        <w:t xml:space="preserve">per week. The opening hours of the kindergarten are Monday – Thursday </w:t>
      </w:r>
      <w:r w:rsidR="00B67F57">
        <w:t>7</w:t>
      </w:r>
      <w:r>
        <w:t>:</w:t>
      </w:r>
      <w:r w:rsidR="00B67F57">
        <w:t>45</w:t>
      </w:r>
      <w:r>
        <w:t xml:space="preserve"> to 1</w:t>
      </w:r>
      <w:r w:rsidR="00B67F57">
        <w:t>7</w:t>
      </w:r>
      <w:r>
        <w:t>:</w:t>
      </w:r>
      <w:r w:rsidR="00B67F57">
        <w:t>15</w:t>
      </w:r>
      <w:r>
        <w:t xml:space="preserve"> and Friday </w:t>
      </w:r>
      <w:r w:rsidR="00B67F57">
        <w:t>7:45</w:t>
      </w:r>
      <w:r>
        <w:t xml:space="preserve"> – 15:30. You will have your lunch with the children. Additionally, there are regular planning meetings with the parents</w:t>
      </w:r>
      <w:r w:rsidR="00B67F57">
        <w:t xml:space="preserve"> (your mentors)</w:t>
      </w:r>
      <w:r>
        <w:t xml:space="preserve"> and the teachers. </w:t>
      </w:r>
      <w:r w:rsidRPr="00D14B50">
        <w:rPr>
          <w:lang w:eastAsia="de-AT"/>
        </w:rPr>
        <w:t>Following activities are a fix</w:t>
      </w:r>
      <w:r w:rsidR="00BE2ECC">
        <w:rPr>
          <w:lang w:eastAsia="de-AT"/>
        </w:rPr>
        <w:t>ed</w:t>
      </w:r>
      <w:r w:rsidRPr="00D14B50">
        <w:rPr>
          <w:lang w:eastAsia="de-AT"/>
        </w:rPr>
        <w:t xml:space="preserve"> part of the programme and v</w:t>
      </w:r>
      <w:r>
        <w:rPr>
          <w:lang w:eastAsia="de-AT"/>
        </w:rPr>
        <w:t>ary according to the group size:</w:t>
      </w:r>
    </w:p>
    <w:p w14:paraId="51A84C11" w14:textId="77777777" w:rsidR="008A205E" w:rsidRDefault="008A205E" w:rsidP="008A205E">
      <w:pPr>
        <w:pStyle w:val="Listenabsatz"/>
        <w:numPr>
          <w:ilvl w:val="0"/>
          <w:numId w:val="20"/>
        </w:numPr>
        <w:jc w:val="both"/>
        <w:rPr>
          <w:lang w:eastAsia="de-AT"/>
        </w:rPr>
      </w:pPr>
      <w:r w:rsidRPr="00D14B50">
        <w:rPr>
          <w:lang w:eastAsia="de-AT"/>
        </w:rPr>
        <w:t xml:space="preserve">Creative activities like painting, handcraft, drawing etc. </w:t>
      </w:r>
    </w:p>
    <w:p w14:paraId="407B011E" w14:textId="1DB009E6" w:rsidR="008A205E" w:rsidRDefault="008A205E" w:rsidP="008A205E">
      <w:pPr>
        <w:pStyle w:val="Listenabsatz"/>
        <w:numPr>
          <w:ilvl w:val="0"/>
          <w:numId w:val="20"/>
        </w:numPr>
        <w:jc w:val="both"/>
        <w:rPr>
          <w:lang w:eastAsia="de-AT"/>
        </w:rPr>
      </w:pPr>
      <w:r w:rsidRPr="00D14B50">
        <w:rPr>
          <w:lang w:eastAsia="de-AT"/>
        </w:rPr>
        <w:t xml:space="preserve">Sports or movement in general is also part of the programme: </w:t>
      </w:r>
      <w:r w:rsidR="0001127D" w:rsidRPr="0001127D">
        <w:rPr>
          <w:lang w:eastAsia="de-AT"/>
        </w:rPr>
        <w:t>The kindergarten has a garden and an indoor exercise room</w:t>
      </w:r>
      <w:r w:rsidR="0001127D">
        <w:rPr>
          <w:lang w:eastAsia="de-AT"/>
        </w:rPr>
        <w:t xml:space="preserve"> </w:t>
      </w:r>
      <w:r w:rsidR="0001127D" w:rsidRPr="00D14B50">
        <w:rPr>
          <w:lang w:eastAsia="de-AT"/>
        </w:rPr>
        <w:t xml:space="preserve">where there are many opportunities for sports and </w:t>
      </w:r>
      <w:r w:rsidR="0001127D" w:rsidRPr="00D14B50">
        <w:rPr>
          <w:lang w:eastAsia="de-AT"/>
        </w:rPr>
        <w:lastRenderedPageBreak/>
        <w:t>games</w:t>
      </w:r>
      <w:r w:rsidR="0001127D">
        <w:rPr>
          <w:lang w:eastAsia="de-AT"/>
        </w:rPr>
        <w:t xml:space="preserve">; </w:t>
      </w:r>
      <w:r w:rsidRPr="00D14B50">
        <w:rPr>
          <w:lang w:eastAsia="de-AT"/>
        </w:rPr>
        <w:t>there are many parks near the kindergarten and as many times as possible</w:t>
      </w:r>
      <w:r w:rsidR="0001127D">
        <w:rPr>
          <w:lang w:eastAsia="de-AT"/>
        </w:rPr>
        <w:t xml:space="preserve"> the groups visit them. Furthermore, excursions</w:t>
      </w:r>
      <w:r w:rsidRPr="00D14B50">
        <w:rPr>
          <w:lang w:eastAsia="de-AT"/>
        </w:rPr>
        <w:t xml:space="preserve"> to the</w:t>
      </w:r>
      <w:r w:rsidR="0001127D">
        <w:rPr>
          <w:lang w:eastAsia="de-AT"/>
        </w:rPr>
        <w:t xml:space="preserve"> Vienna Woods, to museums or theatres</w:t>
      </w:r>
      <w:r w:rsidR="0001127D" w:rsidRPr="00D14B50">
        <w:rPr>
          <w:lang w:eastAsia="de-AT"/>
        </w:rPr>
        <w:t xml:space="preserve"> are</w:t>
      </w:r>
      <w:r w:rsidRPr="00D14B50">
        <w:rPr>
          <w:lang w:eastAsia="de-AT"/>
        </w:rPr>
        <w:t xml:space="preserve"> organised</w:t>
      </w:r>
      <w:r>
        <w:rPr>
          <w:lang w:eastAsia="de-AT"/>
        </w:rPr>
        <w:t xml:space="preserve">. </w:t>
      </w:r>
      <w:r w:rsidR="0001127D">
        <w:rPr>
          <w:lang w:eastAsia="de-AT"/>
        </w:rPr>
        <w:t xml:space="preserve">In summer the </w:t>
      </w:r>
      <w:r w:rsidR="00B147B8">
        <w:rPr>
          <w:lang w:eastAsia="de-AT"/>
        </w:rPr>
        <w:t>o</w:t>
      </w:r>
      <w:r w:rsidR="0001127D">
        <w:rPr>
          <w:lang w:eastAsia="de-AT"/>
        </w:rPr>
        <w:t xml:space="preserve">lder ones also go swimming. </w:t>
      </w:r>
    </w:p>
    <w:p w14:paraId="49E6A6AD" w14:textId="3F24589D" w:rsidR="008A205E" w:rsidRDefault="008A205E" w:rsidP="008A205E">
      <w:pPr>
        <w:pStyle w:val="Listenabsatz"/>
        <w:numPr>
          <w:ilvl w:val="0"/>
          <w:numId w:val="20"/>
        </w:numPr>
        <w:jc w:val="both"/>
        <w:rPr>
          <w:lang w:eastAsia="de-AT"/>
        </w:rPr>
      </w:pPr>
      <w:r w:rsidRPr="00D14B50">
        <w:rPr>
          <w:lang w:eastAsia="de-AT"/>
        </w:rPr>
        <w:t xml:space="preserve">Themes: Many activities are also organised according to themes and seasons: Christmas, Easter, Autumn etc. But </w:t>
      </w:r>
      <w:r w:rsidR="0001127D">
        <w:rPr>
          <w:lang w:eastAsia="de-AT"/>
        </w:rPr>
        <w:t>as well</w:t>
      </w:r>
      <w:r w:rsidRPr="00D14B50">
        <w:rPr>
          <w:lang w:eastAsia="de-AT"/>
        </w:rPr>
        <w:t xml:space="preserve"> </w:t>
      </w:r>
      <w:r w:rsidR="004C433A">
        <w:rPr>
          <w:lang w:eastAsia="de-AT"/>
        </w:rPr>
        <w:t>other themes that are of interest for the children are</w:t>
      </w:r>
      <w:r w:rsidRPr="00D14B50">
        <w:rPr>
          <w:lang w:eastAsia="de-AT"/>
        </w:rPr>
        <w:t xml:space="preserve"> subject of special projects. </w:t>
      </w:r>
    </w:p>
    <w:p w14:paraId="30951F54" w14:textId="6D902111" w:rsidR="008A205E" w:rsidRDefault="008A205E" w:rsidP="008A205E">
      <w:pPr>
        <w:pStyle w:val="Listenabsatz"/>
        <w:numPr>
          <w:ilvl w:val="0"/>
          <w:numId w:val="20"/>
        </w:numPr>
        <w:jc w:val="both"/>
        <w:rPr>
          <w:lang w:eastAsia="de-AT"/>
        </w:rPr>
      </w:pPr>
      <w:r w:rsidRPr="00D14B50">
        <w:rPr>
          <w:lang w:eastAsia="de-AT"/>
        </w:rPr>
        <w:t xml:space="preserve">Events: </w:t>
      </w:r>
      <w:r w:rsidR="00B147B8">
        <w:rPr>
          <w:lang w:eastAsia="de-AT"/>
        </w:rPr>
        <w:t>T</w:t>
      </w:r>
      <w:r w:rsidRPr="00D14B50">
        <w:rPr>
          <w:lang w:eastAsia="de-AT"/>
        </w:rPr>
        <w:t>here are small events</w:t>
      </w:r>
      <w:r w:rsidR="00EE50FE">
        <w:rPr>
          <w:lang w:eastAsia="de-AT"/>
        </w:rPr>
        <w:t xml:space="preserve"> </w:t>
      </w:r>
      <w:r w:rsidR="00B147B8">
        <w:rPr>
          <w:lang w:eastAsia="de-AT"/>
        </w:rPr>
        <w:t>throughout</w:t>
      </w:r>
      <w:r w:rsidR="00EE50FE">
        <w:rPr>
          <w:lang w:eastAsia="de-AT"/>
        </w:rPr>
        <w:t xml:space="preserve"> the year to which the volunteers are invited.</w:t>
      </w:r>
      <w:r w:rsidRPr="00D14B50">
        <w:rPr>
          <w:lang w:eastAsia="de-AT"/>
        </w:rPr>
        <w:t xml:space="preserve"> </w:t>
      </w:r>
      <w:r w:rsidR="00B147B8">
        <w:rPr>
          <w:lang w:eastAsia="de-AT"/>
        </w:rPr>
        <w:t>For example,</w:t>
      </w:r>
      <w:r w:rsidRPr="00D14B50">
        <w:rPr>
          <w:lang w:eastAsia="de-AT"/>
        </w:rPr>
        <w:t xml:space="preserve"> the </w:t>
      </w:r>
      <w:r w:rsidR="00EE50FE">
        <w:rPr>
          <w:lang w:eastAsia="de-AT"/>
        </w:rPr>
        <w:t xml:space="preserve">lantern festival </w:t>
      </w:r>
      <w:r w:rsidR="000927B2">
        <w:rPr>
          <w:lang w:eastAsia="de-AT"/>
        </w:rPr>
        <w:t>or</w:t>
      </w:r>
      <w:r w:rsidR="00EE50FE">
        <w:rPr>
          <w:lang w:eastAsia="de-AT"/>
        </w:rPr>
        <w:t xml:space="preserve"> the </w:t>
      </w:r>
      <w:r w:rsidRPr="00D14B50">
        <w:rPr>
          <w:lang w:eastAsia="de-AT"/>
        </w:rPr>
        <w:t>Summer Party</w:t>
      </w:r>
      <w:r w:rsidR="00EE50FE">
        <w:rPr>
          <w:lang w:eastAsia="de-AT"/>
        </w:rPr>
        <w:t>, which are organised as</w:t>
      </w:r>
      <w:r w:rsidRPr="00D14B50">
        <w:rPr>
          <w:lang w:eastAsia="de-AT"/>
        </w:rPr>
        <w:t xml:space="preserve"> </w:t>
      </w:r>
      <w:r w:rsidRPr="005629E5">
        <w:rPr>
          <w:lang w:eastAsia="de-AT"/>
        </w:rPr>
        <w:t>common activit</w:t>
      </w:r>
      <w:r w:rsidR="00EE50FE">
        <w:rPr>
          <w:lang w:eastAsia="de-AT"/>
        </w:rPr>
        <w:t>ies</w:t>
      </w:r>
      <w:r w:rsidRPr="005629E5">
        <w:rPr>
          <w:lang w:eastAsia="de-AT"/>
        </w:rPr>
        <w:t xml:space="preserve"> of children</w:t>
      </w:r>
      <w:r w:rsidR="00EE50FE">
        <w:rPr>
          <w:lang w:eastAsia="de-AT"/>
        </w:rPr>
        <w:t>, parents and st</w:t>
      </w:r>
      <w:r w:rsidR="00AF6C36">
        <w:rPr>
          <w:lang w:eastAsia="de-AT"/>
        </w:rPr>
        <w:t>a</w:t>
      </w:r>
      <w:r w:rsidR="00EE50FE">
        <w:rPr>
          <w:lang w:eastAsia="de-AT"/>
        </w:rPr>
        <w:t>ff</w:t>
      </w:r>
      <w:r w:rsidRPr="005629E5">
        <w:rPr>
          <w:lang w:eastAsia="de-AT"/>
        </w:rPr>
        <w:t xml:space="preserve">. </w:t>
      </w:r>
      <w:r w:rsidR="00EE50FE">
        <w:rPr>
          <w:lang w:eastAsia="de-AT"/>
        </w:rPr>
        <w:t>They</w:t>
      </w:r>
      <w:r w:rsidRPr="005629E5">
        <w:rPr>
          <w:lang w:eastAsia="de-AT"/>
        </w:rPr>
        <w:t xml:space="preserve"> </w:t>
      </w:r>
      <w:r w:rsidR="00AF6C36">
        <w:rPr>
          <w:lang w:eastAsia="de-AT"/>
        </w:rPr>
        <w:t xml:space="preserve">usually </w:t>
      </w:r>
      <w:r w:rsidRPr="005629E5">
        <w:rPr>
          <w:lang w:eastAsia="de-AT"/>
        </w:rPr>
        <w:t xml:space="preserve">place in </w:t>
      </w:r>
      <w:r w:rsidR="00EE50FE">
        <w:rPr>
          <w:lang w:eastAsia="de-AT"/>
        </w:rPr>
        <w:t>the park</w:t>
      </w:r>
      <w:r w:rsidRPr="005629E5">
        <w:rPr>
          <w:lang w:eastAsia="de-AT"/>
        </w:rPr>
        <w:t xml:space="preserve"> and </w:t>
      </w:r>
      <w:proofErr w:type="gramStart"/>
      <w:r w:rsidR="00EE50FE">
        <w:rPr>
          <w:lang w:eastAsia="de-AT"/>
        </w:rPr>
        <w:t>parents</w:t>
      </w:r>
      <w:r w:rsidRPr="005629E5">
        <w:rPr>
          <w:lang w:eastAsia="de-AT"/>
        </w:rPr>
        <w:t>,</w:t>
      </w:r>
      <w:proofErr w:type="gramEnd"/>
      <w:r w:rsidRPr="005629E5">
        <w:rPr>
          <w:lang w:eastAsia="de-AT"/>
        </w:rPr>
        <w:t xml:space="preserve"> children and employees </w:t>
      </w:r>
      <w:r>
        <w:rPr>
          <w:lang w:eastAsia="de-AT"/>
        </w:rPr>
        <w:t>are invited. It</w:t>
      </w:r>
      <w:r w:rsidR="00BE2ECC">
        <w:rPr>
          <w:lang w:eastAsia="de-AT"/>
        </w:rPr>
        <w:t>’s</w:t>
      </w:r>
      <w:r w:rsidRPr="005629E5">
        <w:rPr>
          <w:lang w:eastAsia="de-AT"/>
        </w:rPr>
        <w:t xml:space="preserve"> a saying “good bye” to the past kindergarten year before the kindergarten closes for its summer holidays.</w:t>
      </w:r>
      <w:r w:rsidR="00EE50FE">
        <w:rPr>
          <w:lang w:eastAsia="de-AT"/>
        </w:rPr>
        <w:t xml:space="preserve"> </w:t>
      </w:r>
      <w:r w:rsidR="00EE50FE" w:rsidRPr="00EE50FE">
        <w:rPr>
          <w:lang w:eastAsia="de-AT"/>
        </w:rPr>
        <w:t>A Christmas party and a summer dinner are organized for the staff.</w:t>
      </w:r>
    </w:p>
    <w:p w14:paraId="63DFA33E" w14:textId="77777777" w:rsidR="008A205E" w:rsidRDefault="008A205E" w:rsidP="008A205E">
      <w:pPr>
        <w:spacing w:line="360" w:lineRule="auto"/>
        <w:rPr>
          <w:lang w:eastAsia="de-AT"/>
        </w:rPr>
      </w:pPr>
      <w:r>
        <w:rPr>
          <w:lang w:eastAsia="de-AT"/>
        </w:rPr>
        <w:t>As a volunteer, we would like you to give input to all these activities:</w:t>
      </w:r>
    </w:p>
    <w:p w14:paraId="1586778A" w14:textId="70C22EC3" w:rsidR="008A205E" w:rsidRDefault="008A205E" w:rsidP="008A205E">
      <w:pPr>
        <w:pStyle w:val="Listenabsatz"/>
        <w:numPr>
          <w:ilvl w:val="0"/>
          <w:numId w:val="21"/>
        </w:numPr>
        <w:jc w:val="both"/>
        <w:rPr>
          <w:lang w:eastAsia="de-AT"/>
        </w:rPr>
      </w:pPr>
      <w:r>
        <w:rPr>
          <w:lang w:eastAsia="de-AT"/>
        </w:rPr>
        <w:t>For example</w:t>
      </w:r>
      <w:r w:rsidR="000F13A2">
        <w:rPr>
          <w:lang w:eastAsia="de-AT"/>
        </w:rPr>
        <w:t>, p</w:t>
      </w:r>
      <w:r>
        <w:rPr>
          <w:lang w:eastAsia="de-AT"/>
        </w:rPr>
        <w:t xml:space="preserve">lay a typical game from your </w:t>
      </w:r>
      <w:r w:rsidR="003C7619">
        <w:rPr>
          <w:lang w:eastAsia="de-AT"/>
        </w:rPr>
        <w:t xml:space="preserve">home </w:t>
      </w:r>
      <w:r>
        <w:rPr>
          <w:lang w:eastAsia="de-AT"/>
        </w:rPr>
        <w:t>country</w:t>
      </w:r>
    </w:p>
    <w:p w14:paraId="382A7E01" w14:textId="7E5C6630" w:rsidR="000927B2" w:rsidRDefault="000927B2" w:rsidP="008A205E">
      <w:pPr>
        <w:pStyle w:val="Listenabsatz"/>
        <w:numPr>
          <w:ilvl w:val="0"/>
          <w:numId w:val="21"/>
        </w:numPr>
        <w:jc w:val="both"/>
        <w:rPr>
          <w:lang w:eastAsia="de-AT"/>
        </w:rPr>
      </w:pPr>
      <w:r>
        <w:rPr>
          <w:lang w:eastAsia="de-AT"/>
        </w:rPr>
        <w:t>Teach us songs or rhymes in your language</w:t>
      </w:r>
    </w:p>
    <w:p w14:paraId="62A49FD4" w14:textId="68A0DA35" w:rsidR="008A205E" w:rsidRDefault="008A205E" w:rsidP="008A205E">
      <w:pPr>
        <w:pStyle w:val="Listenabsatz"/>
        <w:numPr>
          <w:ilvl w:val="0"/>
          <w:numId w:val="21"/>
        </w:numPr>
        <w:jc w:val="both"/>
        <w:rPr>
          <w:lang w:eastAsia="de-AT"/>
        </w:rPr>
      </w:pPr>
      <w:r>
        <w:rPr>
          <w:lang w:eastAsia="de-AT"/>
        </w:rPr>
        <w:t xml:space="preserve">Prepare a special project week </w:t>
      </w:r>
      <w:r w:rsidR="000F13A2">
        <w:rPr>
          <w:lang w:eastAsia="de-AT"/>
        </w:rPr>
        <w:t>about</w:t>
      </w:r>
      <w:r>
        <w:rPr>
          <w:lang w:eastAsia="de-AT"/>
        </w:rPr>
        <w:t xml:space="preserve"> your</w:t>
      </w:r>
      <w:r w:rsidR="003C7619">
        <w:rPr>
          <w:lang w:eastAsia="de-AT"/>
        </w:rPr>
        <w:t xml:space="preserve"> home</w:t>
      </w:r>
      <w:r>
        <w:rPr>
          <w:lang w:eastAsia="de-AT"/>
        </w:rPr>
        <w:t xml:space="preserve"> country</w:t>
      </w:r>
    </w:p>
    <w:p w14:paraId="609478C8" w14:textId="02824204" w:rsidR="008A205E" w:rsidRDefault="008A205E" w:rsidP="008A205E">
      <w:pPr>
        <w:pStyle w:val="Listenabsatz"/>
        <w:numPr>
          <w:ilvl w:val="0"/>
          <w:numId w:val="21"/>
        </w:numPr>
        <w:jc w:val="both"/>
        <w:rPr>
          <w:lang w:eastAsia="de-AT"/>
        </w:rPr>
      </w:pPr>
      <w:r>
        <w:rPr>
          <w:lang w:eastAsia="de-AT"/>
        </w:rPr>
        <w:t>Prepare typical food from your</w:t>
      </w:r>
      <w:r w:rsidR="003C7619">
        <w:rPr>
          <w:lang w:eastAsia="de-AT"/>
        </w:rPr>
        <w:t xml:space="preserve"> home</w:t>
      </w:r>
      <w:r>
        <w:rPr>
          <w:lang w:eastAsia="de-AT"/>
        </w:rPr>
        <w:t xml:space="preserve"> country</w:t>
      </w:r>
    </w:p>
    <w:p w14:paraId="3AEA78A8" w14:textId="77777777" w:rsidR="008A205E" w:rsidRDefault="008A205E" w:rsidP="008A205E">
      <w:pPr>
        <w:pStyle w:val="Listenabsatz"/>
        <w:numPr>
          <w:ilvl w:val="0"/>
          <w:numId w:val="21"/>
        </w:numPr>
        <w:jc w:val="both"/>
        <w:rPr>
          <w:lang w:eastAsia="de-AT"/>
        </w:rPr>
      </w:pPr>
      <w:r>
        <w:rPr>
          <w:lang w:eastAsia="de-AT"/>
        </w:rPr>
        <w:t xml:space="preserve">Feel free to think of anything that could fit in (and, for example, bring some </w:t>
      </w:r>
      <w:r w:rsidR="00BE2ECC">
        <w:rPr>
          <w:lang w:eastAsia="de-AT"/>
        </w:rPr>
        <w:t>ph</w:t>
      </w:r>
      <w:r>
        <w:rPr>
          <w:lang w:eastAsia="de-AT"/>
        </w:rPr>
        <w:t>otos)</w:t>
      </w:r>
    </w:p>
    <w:p w14:paraId="5023A35E" w14:textId="243CD416" w:rsidR="008A205E" w:rsidRDefault="008A205E" w:rsidP="008A205E">
      <w:pPr>
        <w:spacing w:line="360" w:lineRule="auto"/>
        <w:rPr>
          <w:lang w:eastAsia="de-AT"/>
        </w:rPr>
      </w:pPr>
      <w:r>
        <w:rPr>
          <w:lang w:eastAsia="de-AT"/>
        </w:rPr>
        <w:t>Such activities will be planned with the teachers, but you will also participate during the regular activities. Additionally, just like the other staff,</w:t>
      </w:r>
      <w:r w:rsidR="003C7619">
        <w:rPr>
          <w:lang w:eastAsia="de-AT"/>
        </w:rPr>
        <w:t xml:space="preserve"> the</w:t>
      </w:r>
      <w:r>
        <w:rPr>
          <w:lang w:eastAsia="de-AT"/>
        </w:rPr>
        <w:t xml:space="preserve"> teachers and parents</w:t>
      </w:r>
      <w:r w:rsidR="003C7619">
        <w:rPr>
          <w:lang w:eastAsia="de-AT"/>
        </w:rPr>
        <w:t xml:space="preserve">, </w:t>
      </w:r>
      <w:r>
        <w:rPr>
          <w:lang w:eastAsia="de-AT"/>
        </w:rPr>
        <w:t>you will help to clean the rooms.</w:t>
      </w:r>
    </w:p>
    <w:p w14:paraId="023F1AEE" w14:textId="56EC6833" w:rsidR="008A205E" w:rsidRPr="00FA1E29" w:rsidRDefault="00FF5017" w:rsidP="008A205E">
      <w:pPr>
        <w:spacing w:line="360" w:lineRule="auto"/>
        <w:rPr>
          <w:lang w:eastAsia="de-AT"/>
        </w:rPr>
      </w:pPr>
      <w:r>
        <w:rPr>
          <w:b/>
        </w:rPr>
        <w:t>Volunteer profile</w:t>
      </w:r>
      <w:r w:rsidR="008A205E" w:rsidRPr="00FA1E29">
        <w:rPr>
          <w:b/>
        </w:rPr>
        <w:t xml:space="preserve"> and</w:t>
      </w:r>
      <w:r>
        <w:rPr>
          <w:b/>
        </w:rPr>
        <w:t xml:space="preserve"> selection process</w:t>
      </w:r>
    </w:p>
    <w:p w14:paraId="49F8BE67" w14:textId="7AC87716" w:rsidR="00AE6727" w:rsidRDefault="00AE6727" w:rsidP="00AE6727">
      <w:pPr>
        <w:spacing w:line="360" w:lineRule="auto"/>
        <w:jc w:val="both"/>
      </w:pPr>
      <w:r>
        <w:t xml:space="preserve">We would like someone who really likes to work with children and our teachers. It would be nice if you are creative and willing to bring in your ideas. </w:t>
      </w:r>
      <w:r w:rsidR="008C0E03">
        <w:t>No skills or prior knowledge is required, however</w:t>
      </w:r>
      <w:r w:rsidR="00EC18C6">
        <w:t>,</w:t>
      </w:r>
      <w:r w:rsidR="008C0E03">
        <w:t xml:space="preserve"> i</w:t>
      </w:r>
      <w:r w:rsidRPr="00C15A88">
        <w:t>t would be of advantage if you have basic knowledge of English (or German) to be able to communicate with the team</w:t>
      </w:r>
      <w:r w:rsidR="008C0E03">
        <w:t>, and if you are motivated to learn</w:t>
      </w:r>
      <w:r w:rsidR="00EC18C6">
        <w:t xml:space="preserve">/improve your </w:t>
      </w:r>
      <w:r w:rsidR="008C0E03">
        <w:t>German during your volunteering.</w:t>
      </w:r>
    </w:p>
    <w:p w14:paraId="53198CBB" w14:textId="7CB221F5" w:rsidR="00023388" w:rsidRDefault="00FF5017" w:rsidP="00FF5017">
      <w:pPr>
        <w:spacing w:line="360" w:lineRule="auto"/>
        <w:rPr>
          <w:rStyle w:val="Hyperlink"/>
          <w:lang w:eastAsia="de-AT"/>
        </w:rPr>
      </w:pPr>
      <w:r>
        <w:rPr>
          <w:lang w:eastAsia="de-AT"/>
        </w:rPr>
        <w:lastRenderedPageBreak/>
        <w:t>Th</w:t>
      </w:r>
      <w:r w:rsidR="006E0A37">
        <w:rPr>
          <w:lang w:eastAsia="de-AT"/>
        </w:rPr>
        <w:t xml:space="preserve">is </w:t>
      </w:r>
      <w:r>
        <w:rPr>
          <w:lang w:eastAsia="de-AT"/>
        </w:rPr>
        <w:t>E</w:t>
      </w:r>
      <w:r w:rsidR="00A400FF">
        <w:rPr>
          <w:lang w:eastAsia="de-AT"/>
        </w:rPr>
        <w:t xml:space="preserve">uropean Solidarity Corps (ESC) </w:t>
      </w:r>
      <w:r w:rsidR="006E0A37">
        <w:rPr>
          <w:lang w:eastAsia="de-AT"/>
        </w:rPr>
        <w:t xml:space="preserve">project </w:t>
      </w:r>
      <w:r>
        <w:rPr>
          <w:lang w:eastAsia="de-AT"/>
        </w:rPr>
        <w:t xml:space="preserve">in Vienna is coordinated by </w:t>
      </w:r>
      <w:r w:rsidR="001046CD">
        <w:rPr>
          <w:lang w:eastAsia="de-AT"/>
        </w:rPr>
        <w:t xml:space="preserve">the association </w:t>
      </w:r>
      <w:r w:rsidRPr="001046CD">
        <w:rPr>
          <w:i/>
          <w:iCs/>
          <w:lang w:eastAsia="de-AT"/>
        </w:rPr>
        <w:t xml:space="preserve">Grenzenlos </w:t>
      </w:r>
      <w:r>
        <w:rPr>
          <w:lang w:eastAsia="de-AT"/>
        </w:rPr>
        <w:t xml:space="preserve">within the MELANGE program. If you </w:t>
      </w:r>
      <w:r w:rsidR="00F27E30">
        <w:rPr>
          <w:lang w:eastAsia="de-AT"/>
        </w:rPr>
        <w:t xml:space="preserve">want to apply for this project, please </w:t>
      </w:r>
      <w:r>
        <w:rPr>
          <w:lang w:eastAsia="de-AT"/>
        </w:rPr>
        <w:t xml:space="preserve">fill in the </w:t>
      </w:r>
      <w:r w:rsidRPr="00C15A88">
        <w:rPr>
          <w:b/>
          <w:bCs/>
          <w:lang w:eastAsia="de-AT"/>
        </w:rPr>
        <w:t>Melange application form</w:t>
      </w:r>
      <w:r>
        <w:rPr>
          <w:lang w:eastAsia="de-AT"/>
        </w:rPr>
        <w:t xml:space="preserve"> and send it together with your</w:t>
      </w:r>
      <w:r w:rsidRPr="00C15A88">
        <w:rPr>
          <w:b/>
          <w:bCs/>
          <w:lang w:eastAsia="de-AT"/>
        </w:rPr>
        <w:t xml:space="preserve"> CV</w:t>
      </w:r>
      <w:r w:rsidR="00703436">
        <w:rPr>
          <w:lang w:eastAsia="de-AT"/>
        </w:rPr>
        <w:t xml:space="preserve"> </w:t>
      </w:r>
      <w:r>
        <w:rPr>
          <w:lang w:eastAsia="de-AT"/>
        </w:rPr>
        <w:t xml:space="preserve">(curriculum vitae) </w:t>
      </w:r>
      <w:r w:rsidR="00CE3FA4">
        <w:rPr>
          <w:lang w:eastAsia="de-AT"/>
        </w:rPr>
        <w:t xml:space="preserve">and </w:t>
      </w:r>
      <w:r w:rsidR="00CE3FA4" w:rsidRPr="00C15A88">
        <w:rPr>
          <w:b/>
          <w:bCs/>
          <w:lang w:eastAsia="de-AT"/>
        </w:rPr>
        <w:t>motivation letter</w:t>
      </w:r>
      <w:r w:rsidR="00CE3FA4">
        <w:rPr>
          <w:lang w:eastAsia="de-AT"/>
        </w:rPr>
        <w:t xml:space="preserve"> to</w:t>
      </w:r>
      <w:r w:rsidR="001046CD">
        <w:rPr>
          <w:lang w:eastAsia="de-AT"/>
        </w:rPr>
        <w:t xml:space="preserve"> </w:t>
      </w:r>
      <w:hyperlink r:id="rId10" w:history="1">
        <w:r w:rsidR="001046CD" w:rsidRPr="00C21888">
          <w:rPr>
            <w:rStyle w:val="Hyperlink"/>
            <w:lang w:eastAsia="de-AT"/>
          </w:rPr>
          <w:t>application@melange.wien</w:t>
        </w:r>
      </w:hyperlink>
      <w:r w:rsidR="00023388">
        <w:rPr>
          <w:rStyle w:val="Hyperlink"/>
          <w:lang w:eastAsia="de-AT"/>
        </w:rPr>
        <w:t xml:space="preserve"> </w:t>
      </w:r>
    </w:p>
    <w:p w14:paraId="2150F377" w14:textId="77777777" w:rsidR="00F01E9A" w:rsidRDefault="00023388" w:rsidP="00F01E9A">
      <w:pPr>
        <w:spacing w:line="360" w:lineRule="auto"/>
        <w:rPr>
          <w:lang w:eastAsia="de-AT"/>
        </w:rPr>
      </w:pPr>
      <w:r>
        <w:rPr>
          <w:rStyle w:val="Hyperlink"/>
          <w:color w:val="auto"/>
          <w:u w:val="none"/>
          <w:lang w:eastAsia="de-AT"/>
        </w:rPr>
        <w:t>Please state the name of the ESC project (host organisation)</w:t>
      </w:r>
      <w:r w:rsidR="00A97FDC">
        <w:rPr>
          <w:rStyle w:val="Hyperlink"/>
          <w:color w:val="auto"/>
          <w:u w:val="none"/>
          <w:lang w:eastAsia="de-AT"/>
        </w:rPr>
        <w:t>, that you would like to apply for, i</w:t>
      </w:r>
      <w:r>
        <w:rPr>
          <w:rStyle w:val="Hyperlink"/>
          <w:color w:val="auto"/>
          <w:u w:val="none"/>
          <w:lang w:eastAsia="de-AT"/>
        </w:rPr>
        <w:t>n the subject of your e-mail.</w:t>
      </w:r>
      <w:r w:rsidR="00F01E9A">
        <w:rPr>
          <w:rStyle w:val="Hyperlink"/>
          <w:color w:val="auto"/>
          <w:u w:val="none"/>
          <w:lang w:eastAsia="de-AT"/>
        </w:rPr>
        <w:t xml:space="preserve"> </w:t>
      </w:r>
      <w:r w:rsidR="00F01E9A">
        <w:rPr>
          <w:lang w:eastAsia="de-AT"/>
        </w:rPr>
        <w:t xml:space="preserve">Grenzenlos will forward your documents to us, the hosting project, where the selection will be made. </w:t>
      </w:r>
    </w:p>
    <w:p w14:paraId="0410B55D" w14:textId="2F3B8E6A" w:rsidR="00DD39DE" w:rsidRPr="00DD39DE" w:rsidRDefault="003E1875" w:rsidP="00FF5017">
      <w:pPr>
        <w:spacing w:line="360" w:lineRule="auto"/>
        <w:rPr>
          <w:lang w:eastAsia="de-AT"/>
        </w:rPr>
      </w:pPr>
      <w:r w:rsidRPr="00A97FDC">
        <w:rPr>
          <w:rStyle w:val="Hyperlink"/>
          <w:b/>
          <w:bCs/>
          <w:color w:val="auto"/>
          <w:u w:val="none"/>
          <w:lang w:eastAsia="de-AT"/>
        </w:rPr>
        <w:t>Important!</w:t>
      </w:r>
      <w:r>
        <w:rPr>
          <w:rStyle w:val="Hyperlink"/>
          <w:color w:val="auto"/>
          <w:u w:val="none"/>
          <w:lang w:eastAsia="de-AT"/>
        </w:rPr>
        <w:t xml:space="preserve"> </w:t>
      </w:r>
      <w:r w:rsidR="004A073E">
        <w:rPr>
          <w:rStyle w:val="Hyperlink"/>
          <w:color w:val="auto"/>
          <w:u w:val="none"/>
          <w:lang w:eastAsia="de-AT"/>
        </w:rPr>
        <w:t xml:space="preserve">Your application will only be accepted if it is complete </w:t>
      </w:r>
      <w:r w:rsidR="00023388">
        <w:rPr>
          <w:rStyle w:val="Hyperlink"/>
          <w:color w:val="auto"/>
          <w:u w:val="none"/>
          <w:lang w:eastAsia="de-AT"/>
        </w:rPr>
        <w:t xml:space="preserve">and if you already have a </w:t>
      </w:r>
      <w:r>
        <w:rPr>
          <w:rStyle w:val="Hyperlink"/>
          <w:color w:val="auto"/>
          <w:u w:val="none"/>
          <w:lang w:eastAsia="de-AT"/>
        </w:rPr>
        <w:t>supporting (sending) organisation.</w:t>
      </w:r>
    </w:p>
    <w:p w14:paraId="458BC1B9" w14:textId="51DD74F7" w:rsidR="006C498D" w:rsidRPr="00681223" w:rsidRDefault="00FF5017" w:rsidP="004936BD">
      <w:pPr>
        <w:spacing w:line="360" w:lineRule="auto"/>
      </w:pPr>
      <w:r w:rsidRPr="624463D3">
        <w:rPr>
          <w:lang w:eastAsia="de-AT"/>
        </w:rPr>
        <w:t xml:space="preserve">All </w:t>
      </w:r>
      <w:r w:rsidR="00390DCB">
        <w:rPr>
          <w:lang w:eastAsia="de-AT"/>
        </w:rPr>
        <w:t>ESC placements coordinated by Grenzenlos are generally available</w:t>
      </w:r>
      <w:r w:rsidRPr="624463D3">
        <w:rPr>
          <w:lang w:eastAsia="de-AT"/>
        </w:rPr>
        <w:t xml:space="preserve"> to everyone </w:t>
      </w:r>
      <w:r w:rsidR="007A6565">
        <w:rPr>
          <w:lang w:eastAsia="de-AT"/>
        </w:rPr>
        <w:t xml:space="preserve">between </w:t>
      </w:r>
      <w:r w:rsidR="00A44AC7">
        <w:rPr>
          <w:lang w:eastAsia="de-AT"/>
        </w:rPr>
        <w:t xml:space="preserve">the age of </w:t>
      </w:r>
      <w:r w:rsidR="007A6565">
        <w:rPr>
          <w:lang w:eastAsia="de-AT"/>
        </w:rPr>
        <w:t xml:space="preserve">18 and 30 who is residing in an </w:t>
      </w:r>
      <w:hyperlink r:id="rId11" w:history="1">
        <w:r w:rsidR="007A6565" w:rsidRPr="000878EA">
          <w:rPr>
            <w:rStyle w:val="Hyperlink"/>
            <w:lang w:eastAsia="de-AT"/>
          </w:rPr>
          <w:t>ESC program or partner country</w:t>
        </w:r>
      </w:hyperlink>
      <w:r w:rsidR="007A6565">
        <w:rPr>
          <w:lang w:eastAsia="de-AT"/>
        </w:rPr>
        <w:t xml:space="preserve">. </w:t>
      </w:r>
      <w:r w:rsidRPr="624463D3">
        <w:rPr>
          <w:lang w:eastAsia="de-AT"/>
        </w:rPr>
        <w:t xml:space="preserve">However, in the selection procedure a </w:t>
      </w:r>
      <w:r w:rsidRPr="004936BD">
        <w:rPr>
          <w:b/>
          <w:bCs/>
          <w:lang w:eastAsia="de-AT"/>
        </w:rPr>
        <w:t>preference is shown for candidates with fewer opportunities</w:t>
      </w:r>
      <w:r w:rsidRPr="624463D3">
        <w:rPr>
          <w:lang w:eastAsia="de-AT"/>
        </w:rPr>
        <w:t xml:space="preserve">. You will be informed about the outcome of </w:t>
      </w:r>
      <w:r w:rsidR="004936BD">
        <w:rPr>
          <w:lang w:eastAsia="de-AT"/>
        </w:rPr>
        <w:t xml:space="preserve">the </w:t>
      </w:r>
      <w:r w:rsidRPr="624463D3">
        <w:rPr>
          <w:lang w:eastAsia="de-AT"/>
        </w:rPr>
        <w:t>recruitment process after the application deadline</w:t>
      </w:r>
      <w:r w:rsidR="004936BD">
        <w:rPr>
          <w:lang w:eastAsia="de-AT"/>
        </w:rPr>
        <w:t>.</w:t>
      </w:r>
      <w:r w:rsidRPr="624463D3">
        <w:rPr>
          <w:lang w:eastAsia="de-AT"/>
        </w:rPr>
        <w:t xml:space="preserve"> For more information, please visit </w:t>
      </w:r>
      <w:hyperlink r:id="rId12">
        <w:r w:rsidRPr="624463D3">
          <w:rPr>
            <w:rStyle w:val="Hyperlink"/>
            <w:lang w:eastAsia="de-AT"/>
          </w:rPr>
          <w:t>www.melange.</w:t>
        </w:r>
        <w:r w:rsidR="7F746E25" w:rsidRPr="624463D3">
          <w:rPr>
            <w:rStyle w:val="Hyperlink"/>
            <w:lang w:eastAsia="de-AT"/>
          </w:rPr>
          <w:t>wien</w:t>
        </w:r>
      </w:hyperlink>
    </w:p>
    <w:sectPr w:rsidR="006C498D" w:rsidRPr="00681223" w:rsidSect="00BE2E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157" w:right="1134" w:bottom="1418" w:left="1134" w:header="709" w:footer="1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806A7" w14:textId="77777777" w:rsidR="00893C94" w:rsidRDefault="00893C94" w:rsidP="00BF08A3">
      <w:r>
        <w:separator/>
      </w:r>
    </w:p>
  </w:endnote>
  <w:endnote w:type="continuationSeparator" w:id="0">
    <w:p w14:paraId="1A8FCC8B" w14:textId="77777777" w:rsidR="00893C94" w:rsidRDefault="00893C94" w:rsidP="00BF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5C71" w14:textId="77777777" w:rsidR="00D8174E" w:rsidRDefault="00D817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E8C3" w14:textId="583B2B28" w:rsidR="00CB5147" w:rsidRDefault="00FF5017" w:rsidP="00CB5147">
    <w:pPr>
      <w:ind w:left="2832" w:firstLine="708"/>
    </w:pPr>
    <w:r w:rsidRPr="00FF5017">
      <w:rPr>
        <w:noProof/>
      </w:rPr>
      <w:drawing>
        <wp:anchor distT="0" distB="0" distL="114300" distR="114300" simplePos="0" relativeHeight="251674624" behindDoc="1" locked="1" layoutInCell="1" allowOverlap="1" wp14:anchorId="21ED88BD" wp14:editId="17B6C15B">
          <wp:simplePos x="0" y="0"/>
          <wp:positionH relativeFrom="margin">
            <wp:posOffset>-362585</wp:posOffset>
          </wp:positionH>
          <wp:positionV relativeFrom="margin">
            <wp:posOffset>7817485</wp:posOffset>
          </wp:positionV>
          <wp:extent cx="1866900" cy="1085850"/>
          <wp:effectExtent l="0" t="0" r="0" b="0"/>
          <wp:wrapNone/>
          <wp:docPr id="2" name="Grafik 2" descr="Hea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Hea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449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5147">
      <w:t xml:space="preserve">                  </w:t>
    </w:r>
  </w:p>
  <w:p w14:paraId="4E19916C" w14:textId="64D7653B" w:rsidR="00D8174E" w:rsidRDefault="00D8174E" w:rsidP="00BF08A3">
    <w:pPr>
      <w:rPr>
        <w:noProof/>
      </w:rPr>
    </w:pPr>
  </w:p>
  <w:p w14:paraId="2F2C811E" w14:textId="70F3774B" w:rsidR="00CF1ADE" w:rsidRDefault="00D8174E" w:rsidP="00BF08A3">
    <w:r>
      <w:rPr>
        <w:noProof/>
      </w:rPr>
      <w:drawing>
        <wp:anchor distT="0" distB="0" distL="114300" distR="114300" simplePos="0" relativeHeight="251675648" behindDoc="1" locked="0" layoutInCell="1" allowOverlap="1" wp14:anchorId="15B4642A" wp14:editId="5FDAE298">
          <wp:simplePos x="0" y="0"/>
          <wp:positionH relativeFrom="page">
            <wp:align>right</wp:align>
          </wp:positionH>
          <wp:positionV relativeFrom="paragraph">
            <wp:posOffset>297815</wp:posOffset>
          </wp:positionV>
          <wp:extent cx="2181860" cy="457200"/>
          <wp:effectExtent l="0" t="0" r="8890" b="0"/>
          <wp:wrapTight wrapText="bothSides">
            <wp:wrapPolygon edited="0">
              <wp:start x="0" y="0"/>
              <wp:lineTo x="0" y="20700"/>
              <wp:lineTo x="21499" y="20700"/>
              <wp:lineTo x="21499" y="0"/>
              <wp:lineTo x="0" y="0"/>
            </wp:wrapPolygon>
          </wp:wrapTight>
          <wp:docPr id="52790132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7901326" name="Grafik 52790132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8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5017" w:rsidRPr="00FF5017">
      <w:rPr>
        <w:noProof/>
      </w:rPr>
      <w:drawing>
        <wp:anchor distT="0" distB="0" distL="114300" distR="114300" simplePos="0" relativeHeight="251659264" behindDoc="0" locked="0" layoutInCell="1" allowOverlap="1" wp14:anchorId="0BE99C2A" wp14:editId="2385316D">
          <wp:simplePos x="0" y="0"/>
          <wp:positionH relativeFrom="column">
            <wp:posOffset>3201739</wp:posOffset>
          </wp:positionH>
          <wp:positionV relativeFrom="paragraph">
            <wp:posOffset>215900</wp:posOffset>
          </wp:positionV>
          <wp:extent cx="1314450" cy="601345"/>
          <wp:effectExtent l="0" t="0" r="0" b="0"/>
          <wp:wrapTopAndBottom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5017" w:rsidRPr="00FF5017">
      <w:rPr>
        <w:noProof/>
      </w:rPr>
      <w:drawing>
        <wp:anchor distT="0" distB="0" distL="114300" distR="114300" simplePos="0" relativeHeight="251668480" behindDoc="0" locked="0" layoutInCell="1" allowOverlap="1" wp14:anchorId="77FEEF9D" wp14:editId="4BC6875E">
          <wp:simplePos x="0" y="0"/>
          <wp:positionH relativeFrom="column">
            <wp:posOffset>1251239</wp:posOffset>
          </wp:positionH>
          <wp:positionV relativeFrom="paragraph">
            <wp:posOffset>346075</wp:posOffset>
          </wp:positionV>
          <wp:extent cx="1974850" cy="396240"/>
          <wp:effectExtent l="0" t="0" r="0" b="0"/>
          <wp:wrapThrough wrapText="bothSides">
            <wp:wrapPolygon edited="0">
              <wp:start x="0" y="0"/>
              <wp:lineTo x="0" y="13500"/>
              <wp:lineTo x="2917" y="16615"/>
              <wp:lineTo x="13752" y="16615"/>
              <wp:lineTo x="13960" y="20769"/>
              <wp:lineTo x="21253" y="20769"/>
              <wp:lineTo x="21461" y="8308"/>
              <wp:lineTo x="21044" y="2077"/>
              <wp:lineTo x="20211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C93C" w14:textId="77777777" w:rsidR="00D8174E" w:rsidRDefault="00D817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1067B" w14:textId="77777777" w:rsidR="00893C94" w:rsidRDefault="00893C94" w:rsidP="00BF08A3">
      <w:r>
        <w:separator/>
      </w:r>
    </w:p>
  </w:footnote>
  <w:footnote w:type="continuationSeparator" w:id="0">
    <w:p w14:paraId="662CBAED" w14:textId="77777777" w:rsidR="00893C94" w:rsidRDefault="00893C94" w:rsidP="00BF0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86B2" w14:textId="77777777" w:rsidR="00D8174E" w:rsidRDefault="00D817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D2D0" w14:textId="77777777" w:rsidR="00CF1ADE" w:rsidRDefault="00432E95" w:rsidP="00BF08A3">
    <w:r>
      <w:rPr>
        <w:noProof/>
        <w:lang w:val="de-AT" w:eastAsia="de-AT"/>
      </w:rPr>
      <w:drawing>
        <wp:anchor distT="0" distB="0" distL="114300" distR="114300" simplePos="0" relativeHeight="251657216" behindDoc="1" locked="0" layoutInCell="1" allowOverlap="1" wp14:anchorId="6A39A904" wp14:editId="4115ED0C">
          <wp:simplePos x="0" y="0"/>
          <wp:positionH relativeFrom="column">
            <wp:posOffset>3771900</wp:posOffset>
          </wp:positionH>
          <wp:positionV relativeFrom="paragraph">
            <wp:posOffset>-21590</wp:posOffset>
          </wp:positionV>
          <wp:extent cx="2400300" cy="845185"/>
          <wp:effectExtent l="19050" t="0" r="0" b="0"/>
          <wp:wrapTight wrapText="bothSides">
            <wp:wrapPolygon edited="0">
              <wp:start x="-171" y="0"/>
              <wp:lineTo x="-171" y="20935"/>
              <wp:lineTo x="21600" y="20935"/>
              <wp:lineTo x="21600" y="0"/>
              <wp:lineTo x="-171" y="0"/>
            </wp:wrapPolygon>
          </wp:wrapTight>
          <wp:docPr id="37" name="Bild 6" descr="melange_kom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lange_komb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3038" w14:textId="77777777" w:rsidR="00D8174E" w:rsidRDefault="00D817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1.5pt;height:31.5pt" o:bullet="t">
        <v:imagedata r:id="rId1" o:title="tuerkispunkt"/>
      </v:shape>
    </w:pict>
  </w:numPicBullet>
  <w:numPicBullet w:numPicBulletId="1">
    <w:pict>
      <v:shape id="_x0000_i1027" type="#_x0000_t75" style="width:31.5pt;height:31.5pt" o:bullet="t">
        <v:imagedata r:id="rId2" o:title="5_Gelbpunkt"/>
      </v:shape>
    </w:pict>
  </w:numPicBullet>
  <w:numPicBullet w:numPicBulletId="2">
    <w:pict>
      <v:shape id="_x0000_i1028" type="#_x0000_t75" style="width:31.5pt;height:31.5pt" o:bullet="t">
        <v:imagedata r:id="rId3" o:title="6_Rotpunkt"/>
      </v:shape>
    </w:pict>
  </w:numPicBullet>
  <w:numPicBullet w:numPicBulletId="3">
    <w:pict>
      <v:shape id="_x0000_i1029" type="#_x0000_t75" style="width:31.5pt;height:31.5pt" o:bullet="t">
        <v:imagedata r:id="rId4" o:title="Blaupunkt"/>
      </v:shape>
    </w:pict>
  </w:numPicBullet>
  <w:abstractNum w:abstractNumId="0" w15:restartNumberingAfterBreak="0">
    <w:nsid w:val="08752534"/>
    <w:multiLevelType w:val="hybridMultilevel"/>
    <w:tmpl w:val="EBC8F42C"/>
    <w:lvl w:ilvl="0" w:tplc="01C890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7403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6D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508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1A5A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8EF4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62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7CE7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D04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9619C2"/>
    <w:multiLevelType w:val="hybridMultilevel"/>
    <w:tmpl w:val="DF0EAF80"/>
    <w:lvl w:ilvl="0" w:tplc="02AAB3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25792"/>
    <w:multiLevelType w:val="hybridMultilevel"/>
    <w:tmpl w:val="8B442B7A"/>
    <w:lvl w:ilvl="0" w:tplc="2BB883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C2A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EE03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F21F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4F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7A64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72C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1CAD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04C9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E447DBA"/>
    <w:multiLevelType w:val="hybridMultilevel"/>
    <w:tmpl w:val="20FCC5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C2145"/>
    <w:multiLevelType w:val="hybridMultilevel"/>
    <w:tmpl w:val="2DBC0B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F04E5"/>
    <w:multiLevelType w:val="hybridMultilevel"/>
    <w:tmpl w:val="D12C145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A7952"/>
    <w:multiLevelType w:val="hybridMultilevel"/>
    <w:tmpl w:val="E1FC412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260238"/>
    <w:multiLevelType w:val="hybridMultilevel"/>
    <w:tmpl w:val="7BB8CDF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3190F"/>
    <w:multiLevelType w:val="hybridMultilevel"/>
    <w:tmpl w:val="1430BAAE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66E16"/>
    <w:multiLevelType w:val="hybridMultilevel"/>
    <w:tmpl w:val="12B060C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327D4"/>
    <w:multiLevelType w:val="hybridMultilevel"/>
    <w:tmpl w:val="404613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F154B"/>
    <w:multiLevelType w:val="hybridMultilevel"/>
    <w:tmpl w:val="00DC482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A07CA"/>
    <w:multiLevelType w:val="multilevel"/>
    <w:tmpl w:val="04070023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0" w:firstLine="0"/>
      </w:pPr>
      <w:rPr>
        <w:rFonts w:ascii="Symbol" w:hAnsi="Symbol" w:hint="default"/>
        <w:color w:val="auto"/>
        <w:sz w:val="16"/>
      </w:r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6D900B8C"/>
    <w:multiLevelType w:val="hybridMultilevel"/>
    <w:tmpl w:val="76FC06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A4EBD"/>
    <w:multiLevelType w:val="hybridMultilevel"/>
    <w:tmpl w:val="E3B2C600"/>
    <w:lvl w:ilvl="0" w:tplc="6CC6775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8C5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AA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AC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34AB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182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3E7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B22B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32AC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3401FF6"/>
    <w:multiLevelType w:val="hybridMultilevel"/>
    <w:tmpl w:val="A790AC58"/>
    <w:lvl w:ilvl="0" w:tplc="22D8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0EF9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B286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DE3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65B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22E4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068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76CB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9E3D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5AC090B"/>
    <w:multiLevelType w:val="hybridMultilevel"/>
    <w:tmpl w:val="259082A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35579"/>
    <w:multiLevelType w:val="hybridMultilevel"/>
    <w:tmpl w:val="8BA820E4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8636196">
    <w:abstractNumId w:val="1"/>
  </w:num>
  <w:num w:numId="2" w16cid:durableId="1112439121">
    <w:abstractNumId w:val="15"/>
  </w:num>
  <w:num w:numId="3" w16cid:durableId="989940582">
    <w:abstractNumId w:val="12"/>
  </w:num>
  <w:num w:numId="4" w16cid:durableId="2139252847">
    <w:abstractNumId w:val="2"/>
  </w:num>
  <w:num w:numId="5" w16cid:durableId="1626618370">
    <w:abstractNumId w:val="0"/>
  </w:num>
  <w:num w:numId="6" w16cid:durableId="291442013">
    <w:abstractNumId w:val="14"/>
  </w:num>
  <w:num w:numId="7" w16cid:durableId="321205686">
    <w:abstractNumId w:val="13"/>
  </w:num>
  <w:num w:numId="8" w16cid:durableId="1099594540">
    <w:abstractNumId w:val="10"/>
  </w:num>
  <w:num w:numId="9" w16cid:durableId="1156342549">
    <w:abstractNumId w:val="4"/>
  </w:num>
  <w:num w:numId="10" w16cid:durableId="506528679">
    <w:abstractNumId w:val="12"/>
  </w:num>
  <w:num w:numId="11" w16cid:durableId="1913928624">
    <w:abstractNumId w:val="12"/>
  </w:num>
  <w:num w:numId="12" w16cid:durableId="786970487">
    <w:abstractNumId w:val="12"/>
  </w:num>
  <w:num w:numId="13" w16cid:durableId="1680158644">
    <w:abstractNumId w:val="3"/>
  </w:num>
  <w:num w:numId="14" w16cid:durableId="2069255377">
    <w:abstractNumId w:val="7"/>
  </w:num>
  <w:num w:numId="15" w16cid:durableId="533883004">
    <w:abstractNumId w:val="8"/>
  </w:num>
  <w:num w:numId="16" w16cid:durableId="1192109046">
    <w:abstractNumId w:val="6"/>
  </w:num>
  <w:num w:numId="17" w16cid:durableId="1671524727">
    <w:abstractNumId w:val="11"/>
  </w:num>
  <w:num w:numId="18" w16cid:durableId="1768501758">
    <w:abstractNumId w:val="5"/>
  </w:num>
  <w:num w:numId="19" w16cid:durableId="157698074">
    <w:abstractNumId w:val="17"/>
  </w:num>
  <w:num w:numId="20" w16cid:durableId="1488790486">
    <w:abstractNumId w:val="16"/>
  </w:num>
  <w:num w:numId="21" w16cid:durableId="19232991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F5"/>
    <w:rsid w:val="0001077B"/>
    <w:rsid w:val="0001093C"/>
    <w:rsid w:val="0001127D"/>
    <w:rsid w:val="00023388"/>
    <w:rsid w:val="00054AEC"/>
    <w:rsid w:val="0007063D"/>
    <w:rsid w:val="00072AFA"/>
    <w:rsid w:val="000878EA"/>
    <w:rsid w:val="000879FA"/>
    <w:rsid w:val="00090A4C"/>
    <w:rsid w:val="000927B2"/>
    <w:rsid w:val="000C75EE"/>
    <w:rsid w:val="000D20B4"/>
    <w:rsid w:val="000F13A2"/>
    <w:rsid w:val="000F13D7"/>
    <w:rsid w:val="000F6ADC"/>
    <w:rsid w:val="001046CD"/>
    <w:rsid w:val="001726C9"/>
    <w:rsid w:val="0019007B"/>
    <w:rsid w:val="001D2C8B"/>
    <w:rsid w:val="001D672B"/>
    <w:rsid w:val="001E4AEF"/>
    <w:rsid w:val="001F03EA"/>
    <w:rsid w:val="001F5C17"/>
    <w:rsid w:val="001F769F"/>
    <w:rsid w:val="0020045A"/>
    <w:rsid w:val="002008F6"/>
    <w:rsid w:val="002168F7"/>
    <w:rsid w:val="00247FA0"/>
    <w:rsid w:val="00250CD5"/>
    <w:rsid w:val="00265591"/>
    <w:rsid w:val="00266A15"/>
    <w:rsid w:val="00294953"/>
    <w:rsid w:val="00295FD9"/>
    <w:rsid w:val="002A1FAF"/>
    <w:rsid w:val="002A3A16"/>
    <w:rsid w:val="002C2D79"/>
    <w:rsid w:val="002D6F10"/>
    <w:rsid w:val="002E15E5"/>
    <w:rsid w:val="002F716E"/>
    <w:rsid w:val="00307145"/>
    <w:rsid w:val="003073BF"/>
    <w:rsid w:val="00311457"/>
    <w:rsid w:val="00346602"/>
    <w:rsid w:val="0037350B"/>
    <w:rsid w:val="003741F5"/>
    <w:rsid w:val="00386BD8"/>
    <w:rsid w:val="00390DCB"/>
    <w:rsid w:val="003A21BD"/>
    <w:rsid w:val="003C7619"/>
    <w:rsid w:val="003E1875"/>
    <w:rsid w:val="003F4DF6"/>
    <w:rsid w:val="00401C6F"/>
    <w:rsid w:val="00432E95"/>
    <w:rsid w:val="004437EA"/>
    <w:rsid w:val="00453A7A"/>
    <w:rsid w:val="0045763F"/>
    <w:rsid w:val="00484ECE"/>
    <w:rsid w:val="00487D8D"/>
    <w:rsid w:val="004936BD"/>
    <w:rsid w:val="004A073E"/>
    <w:rsid w:val="004B399C"/>
    <w:rsid w:val="004C433A"/>
    <w:rsid w:val="004D37BA"/>
    <w:rsid w:val="005159B4"/>
    <w:rsid w:val="00562AF9"/>
    <w:rsid w:val="00563631"/>
    <w:rsid w:val="0058115B"/>
    <w:rsid w:val="00603036"/>
    <w:rsid w:val="00611376"/>
    <w:rsid w:val="00625012"/>
    <w:rsid w:val="00645F94"/>
    <w:rsid w:val="00650C8C"/>
    <w:rsid w:val="00680ADC"/>
    <w:rsid w:val="00681223"/>
    <w:rsid w:val="006B5A7A"/>
    <w:rsid w:val="006C18B4"/>
    <w:rsid w:val="006C4773"/>
    <w:rsid w:val="006C498D"/>
    <w:rsid w:val="006D512E"/>
    <w:rsid w:val="006D79F5"/>
    <w:rsid w:val="006E0A37"/>
    <w:rsid w:val="00703436"/>
    <w:rsid w:val="00706F05"/>
    <w:rsid w:val="00721C2E"/>
    <w:rsid w:val="00725D8E"/>
    <w:rsid w:val="00755D00"/>
    <w:rsid w:val="00764454"/>
    <w:rsid w:val="00771DC8"/>
    <w:rsid w:val="00776455"/>
    <w:rsid w:val="00794ED2"/>
    <w:rsid w:val="007A6565"/>
    <w:rsid w:val="007F4E2E"/>
    <w:rsid w:val="007F5C3A"/>
    <w:rsid w:val="007F5E66"/>
    <w:rsid w:val="00833085"/>
    <w:rsid w:val="00834824"/>
    <w:rsid w:val="008872CC"/>
    <w:rsid w:val="00893C94"/>
    <w:rsid w:val="008A205E"/>
    <w:rsid w:val="008C0E03"/>
    <w:rsid w:val="008D3040"/>
    <w:rsid w:val="008F60CF"/>
    <w:rsid w:val="00913216"/>
    <w:rsid w:val="0093550A"/>
    <w:rsid w:val="00935B02"/>
    <w:rsid w:val="00975B1E"/>
    <w:rsid w:val="00983613"/>
    <w:rsid w:val="00984721"/>
    <w:rsid w:val="009A2EC4"/>
    <w:rsid w:val="009B7EF9"/>
    <w:rsid w:val="00A209C5"/>
    <w:rsid w:val="00A400FF"/>
    <w:rsid w:val="00A44AC7"/>
    <w:rsid w:val="00A50F27"/>
    <w:rsid w:val="00A65C07"/>
    <w:rsid w:val="00A97FDC"/>
    <w:rsid w:val="00AA5140"/>
    <w:rsid w:val="00AE6727"/>
    <w:rsid w:val="00AF0F44"/>
    <w:rsid w:val="00AF396B"/>
    <w:rsid w:val="00AF6C36"/>
    <w:rsid w:val="00B070C4"/>
    <w:rsid w:val="00B147B8"/>
    <w:rsid w:val="00B33FA6"/>
    <w:rsid w:val="00B4232A"/>
    <w:rsid w:val="00B67F57"/>
    <w:rsid w:val="00B761C5"/>
    <w:rsid w:val="00BC2D69"/>
    <w:rsid w:val="00BE2ECC"/>
    <w:rsid w:val="00BF08A3"/>
    <w:rsid w:val="00C15A88"/>
    <w:rsid w:val="00C1759F"/>
    <w:rsid w:val="00C33248"/>
    <w:rsid w:val="00C50BE7"/>
    <w:rsid w:val="00C56297"/>
    <w:rsid w:val="00CA4CFE"/>
    <w:rsid w:val="00CB1306"/>
    <w:rsid w:val="00CB4503"/>
    <w:rsid w:val="00CB5147"/>
    <w:rsid w:val="00CB5435"/>
    <w:rsid w:val="00CC45B5"/>
    <w:rsid w:val="00CC69DF"/>
    <w:rsid w:val="00CE3FA4"/>
    <w:rsid w:val="00CE7D8C"/>
    <w:rsid w:val="00CF0084"/>
    <w:rsid w:val="00CF1ADE"/>
    <w:rsid w:val="00D350E9"/>
    <w:rsid w:val="00D3573F"/>
    <w:rsid w:val="00D476E5"/>
    <w:rsid w:val="00D76A61"/>
    <w:rsid w:val="00D8174E"/>
    <w:rsid w:val="00D82DDE"/>
    <w:rsid w:val="00D871B1"/>
    <w:rsid w:val="00DD07C7"/>
    <w:rsid w:val="00DD39DE"/>
    <w:rsid w:val="00DE402A"/>
    <w:rsid w:val="00E649B8"/>
    <w:rsid w:val="00EA364D"/>
    <w:rsid w:val="00EC18C6"/>
    <w:rsid w:val="00EE50FE"/>
    <w:rsid w:val="00F01E9A"/>
    <w:rsid w:val="00F27E30"/>
    <w:rsid w:val="00FA07D8"/>
    <w:rsid w:val="00FA37A0"/>
    <w:rsid w:val="00FB60AE"/>
    <w:rsid w:val="00FC49B7"/>
    <w:rsid w:val="00FE7F55"/>
    <w:rsid w:val="00FF5017"/>
    <w:rsid w:val="624463D3"/>
    <w:rsid w:val="7F74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AF32CB7"/>
  <w15:docId w15:val="{639A5F0D-9FBC-42AF-8AA1-0A61C313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utoRedefine/>
    <w:qFormat/>
    <w:rsid w:val="00BF08A3"/>
    <w:pPr>
      <w:spacing w:after="120"/>
    </w:pPr>
    <w:rPr>
      <w:rFonts w:ascii="Myriad Pro" w:eastAsia="Verdana" w:hAnsi="Myriad Pro" w:cs="Verdana"/>
      <w:sz w:val="24"/>
      <w:szCs w:val="18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CA4CFE"/>
    <w:pPr>
      <w:outlineLvl w:val="0"/>
    </w:pPr>
  </w:style>
  <w:style w:type="paragraph" w:styleId="berschrift2">
    <w:name w:val="heading 2"/>
    <w:basedOn w:val="Standard"/>
    <w:next w:val="Standard"/>
    <w:qFormat/>
    <w:rsid w:val="001E4AEF"/>
    <w:pPr>
      <w:outlineLvl w:val="1"/>
    </w:pPr>
  </w:style>
  <w:style w:type="paragraph" w:styleId="berschrift3">
    <w:name w:val="heading 3"/>
    <w:basedOn w:val="Standard"/>
    <w:next w:val="Standard"/>
    <w:qFormat/>
    <w:rsid w:val="00645F94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645F9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645F9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645F9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645F94"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645F94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645F9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01RubrikGrenzenlos">
    <w:name w:val="01_Rubrik Grenzenlos"/>
    <w:basedOn w:val="02HeadlineGrenzenlos"/>
    <w:rsid w:val="00EA364D"/>
    <w:rPr>
      <w:rFonts w:ascii="Myriad Pro Cond" w:hAnsi="Myriad Pro Cond"/>
      <w:b/>
      <w:caps/>
      <w:dstrike w:val="0"/>
      <w:color w:val="0060AF"/>
      <w:sz w:val="32"/>
      <w:szCs w:val="32"/>
      <w:vertAlign w:val="baseline"/>
      <w:lang w:val="en-GB"/>
    </w:rPr>
  </w:style>
  <w:style w:type="character" w:customStyle="1" w:styleId="03UnterpunkteGrenzenlos">
    <w:name w:val="03_Unterpunkte Grenzenlos"/>
    <w:basedOn w:val="04CopytextGrenzenlos"/>
    <w:rsid w:val="001E4AEF"/>
    <w:rPr>
      <w:rFonts w:ascii="Myriad Pro Cond" w:hAnsi="Myriad Pro Cond"/>
      <w:b/>
      <w:color w:val="auto"/>
      <w:sz w:val="24"/>
      <w:szCs w:val="24"/>
      <w:lang w:val="en-GB"/>
    </w:rPr>
  </w:style>
  <w:style w:type="character" w:customStyle="1" w:styleId="04CopytextGrenzenlos">
    <w:name w:val="04_Copytext Grenzenlos"/>
    <w:rsid w:val="00311457"/>
    <w:rPr>
      <w:rFonts w:ascii="Myriad Pro Light" w:hAnsi="Myriad Pro Light"/>
      <w:sz w:val="22"/>
      <w:szCs w:val="48"/>
      <w:lang w:val="en-GB"/>
    </w:rPr>
  </w:style>
  <w:style w:type="character" w:customStyle="1" w:styleId="02HeadlineGrenzenlos">
    <w:name w:val="02_Headline Grenzenlos"/>
    <w:basedOn w:val="04CopytextGrenzenlos"/>
    <w:rsid w:val="00072AFA"/>
    <w:rPr>
      <w:rFonts w:ascii="Myriad Pro Cond" w:hAnsi="Myriad Pro Cond"/>
      <w:b/>
      <w:caps/>
      <w:dstrike w:val="0"/>
      <w:color w:val="009FDA"/>
      <w:sz w:val="28"/>
      <w:szCs w:val="32"/>
      <w:vertAlign w:val="baseline"/>
      <w:lang w:val="en-GB"/>
    </w:rPr>
  </w:style>
  <w:style w:type="table" w:styleId="Tabellenraster">
    <w:name w:val="Table Grid"/>
    <w:basedOn w:val="NormaleTabelle"/>
    <w:rsid w:val="004B399C"/>
    <w:rPr>
      <w:rFonts w:ascii="Myriad Pro Cond" w:hAnsi="Myriad Pro Cond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05TabellentextFettGrenzenlos">
    <w:name w:val="05_TabellentextFett Grenzenlos"/>
    <w:basedOn w:val="04CopytextGrenzenlos"/>
    <w:rsid w:val="001E4AEF"/>
    <w:rPr>
      <w:rFonts w:ascii="Myriad Pro Cond" w:hAnsi="Myriad Pro Cond"/>
      <w:b/>
      <w:color w:val="auto"/>
      <w:spacing w:val="8"/>
      <w:sz w:val="22"/>
      <w:szCs w:val="22"/>
      <w:lang w:val="en-GB"/>
    </w:rPr>
  </w:style>
  <w:style w:type="character" w:customStyle="1" w:styleId="06TabellentextGrenzenlos">
    <w:name w:val="06_Tabellentext Grenzenlos"/>
    <w:rsid w:val="00645F94"/>
    <w:rPr>
      <w:rFonts w:ascii="Myriad Pro Cond" w:hAnsi="Myriad Pro Cond"/>
      <w:dstrike w:val="0"/>
      <w:color w:val="auto"/>
      <w:spacing w:val="6"/>
      <w:sz w:val="20"/>
      <w:szCs w:val="18"/>
      <w:u w:val="none"/>
      <w:vertAlign w:val="baseline"/>
    </w:rPr>
  </w:style>
  <w:style w:type="character" w:customStyle="1" w:styleId="berschrift1Zchn">
    <w:name w:val="Überschrift 1 Zchn"/>
    <w:basedOn w:val="Absatz-Standardschriftart"/>
    <w:link w:val="berschrift1"/>
    <w:rsid w:val="00935B02"/>
    <w:rPr>
      <w:sz w:val="24"/>
      <w:szCs w:val="24"/>
      <w:lang w:val="de-AT" w:eastAsia="de-AT" w:bidi="ar-SA"/>
    </w:rPr>
  </w:style>
  <w:style w:type="character" w:customStyle="1" w:styleId="CopytextGrenzenlos">
    <w:name w:val="Copytext Grenzenlos"/>
    <w:rsid w:val="00453A7A"/>
    <w:rPr>
      <w:rFonts w:ascii="Myriad Pro Light" w:hAnsi="Myriad Pro Light"/>
      <w:sz w:val="22"/>
      <w:szCs w:val="48"/>
      <w:lang w:val="en-GB"/>
    </w:rPr>
  </w:style>
  <w:style w:type="paragraph" w:styleId="Sprechblasentext">
    <w:name w:val="Balloon Text"/>
    <w:basedOn w:val="Standard"/>
    <w:semiHidden/>
    <w:rsid w:val="00B33FA6"/>
    <w:rPr>
      <w:rFonts w:ascii="Tahoma" w:hAnsi="Tahoma" w:cs="Tahoma"/>
      <w:sz w:val="16"/>
      <w:szCs w:val="16"/>
    </w:rPr>
  </w:style>
  <w:style w:type="paragraph" w:customStyle="1" w:styleId="Tabel">
    <w:name w:val="Tabel"/>
    <w:basedOn w:val="Standard"/>
    <w:autoRedefine/>
    <w:qFormat/>
    <w:rsid w:val="00FA37A0"/>
    <w:pPr>
      <w:spacing w:before="120" w:after="0"/>
    </w:pPr>
  </w:style>
  <w:style w:type="paragraph" w:styleId="Fuzeile">
    <w:name w:val="footer"/>
    <w:basedOn w:val="Standard"/>
    <w:rsid w:val="00FA37A0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FA37A0"/>
    <w:pPr>
      <w:tabs>
        <w:tab w:val="center" w:pos="4536"/>
        <w:tab w:val="right" w:pos="9072"/>
      </w:tabs>
    </w:pPr>
  </w:style>
  <w:style w:type="paragraph" w:customStyle="1" w:styleId="youthaf2subtopic">
    <w:name w:val="youth.af.2.subtopic"/>
    <w:basedOn w:val="Standard"/>
    <w:rsid w:val="00681223"/>
    <w:pPr>
      <w:keepNext/>
      <w:tabs>
        <w:tab w:val="left" w:pos="284"/>
      </w:tabs>
      <w:spacing w:before="80" w:after="60"/>
    </w:pPr>
    <w:rPr>
      <w:rFonts w:ascii="Arial" w:eastAsia="Times New Roman" w:hAnsi="Arial" w:cs="Times New Roman"/>
      <w:b/>
      <w:i/>
      <w:noProof/>
      <w:sz w:val="20"/>
      <w:szCs w:val="20"/>
    </w:rPr>
  </w:style>
  <w:style w:type="paragraph" w:customStyle="1" w:styleId="youthaffint">
    <w:name w:val="youth.af.f.int"/>
    <w:basedOn w:val="Standard"/>
    <w:rsid w:val="00681223"/>
    <w:pPr>
      <w:keepNext/>
      <w:tabs>
        <w:tab w:val="left" w:pos="284"/>
      </w:tabs>
      <w:spacing w:before="60" w:after="60"/>
      <w:ind w:left="142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youthaftbulletstop">
    <w:name w:val="youth.af.t.bullets.top"/>
    <w:basedOn w:val="Standard"/>
    <w:next w:val="youthaffint"/>
    <w:rsid w:val="007F4E2E"/>
    <w:pPr>
      <w:keepNext/>
      <w:tabs>
        <w:tab w:val="left" w:pos="284"/>
        <w:tab w:val="left" w:pos="709"/>
      </w:tabs>
      <w:spacing w:after="20"/>
      <w:ind w:left="425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youthaf3subitem">
    <w:name w:val="youth.af.3.subitem"/>
    <w:basedOn w:val="youthaf2subtopic"/>
    <w:rsid w:val="007F4E2E"/>
    <w:rPr>
      <w:i w:val="0"/>
      <w:sz w:val="18"/>
    </w:rPr>
  </w:style>
  <w:style w:type="paragraph" w:customStyle="1" w:styleId="youthaf4subcomment">
    <w:name w:val="youth.af.4.subcomment"/>
    <w:basedOn w:val="Standard"/>
    <w:rsid w:val="007F4E2E"/>
    <w:pPr>
      <w:keepNext/>
      <w:tabs>
        <w:tab w:val="left" w:pos="284"/>
      </w:tabs>
      <w:spacing w:before="60" w:after="100"/>
    </w:pPr>
    <w:rPr>
      <w:rFonts w:ascii="Arial" w:eastAsia="Times New Roman" w:hAnsi="Arial" w:cs="Times New Roman"/>
      <w:i/>
      <w:noProof/>
      <w:sz w:val="16"/>
      <w:szCs w:val="20"/>
    </w:rPr>
  </w:style>
  <w:style w:type="character" w:styleId="Hyperlink">
    <w:name w:val="Hyperlink"/>
    <w:basedOn w:val="Absatz-Standardschriftart"/>
    <w:rsid w:val="007F4E2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F396B"/>
    <w:pPr>
      <w:spacing w:line="360" w:lineRule="auto"/>
      <w:ind w:left="720"/>
      <w:contextualSpacing/>
    </w:pPr>
  </w:style>
  <w:style w:type="character" w:styleId="Fett">
    <w:name w:val="Strong"/>
    <w:basedOn w:val="Absatz-Standardschriftart"/>
    <w:qFormat/>
    <w:rsid w:val="00DE402A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501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250C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lange.wien/en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h.europa.eu/solidarity/countries-covered_en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application@melange.wien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6CADCF947B5841BE77B00C5169E9DB" ma:contentTypeVersion="15" ma:contentTypeDescription="Ein neues Dokument erstellen." ma:contentTypeScope="" ma:versionID="1f7ceadd96ee6a19f4707639fcc3988c">
  <xsd:schema xmlns:xsd="http://www.w3.org/2001/XMLSchema" xmlns:xs="http://www.w3.org/2001/XMLSchema" xmlns:p="http://schemas.microsoft.com/office/2006/metadata/properties" xmlns:ns2="f8344977-f46f-4640-8be1-db1322ad3dfa" xmlns:ns3="95c54c74-f079-4b34-9112-65f70e7d880f" targetNamespace="http://schemas.microsoft.com/office/2006/metadata/properties" ma:root="true" ma:fieldsID="ee21b36eeba0ed3ed020d3b288fbd3ac" ns2:_="" ns3:_="">
    <xsd:import namespace="f8344977-f46f-4640-8be1-db1322ad3dfa"/>
    <xsd:import namespace="95c54c74-f079-4b34-9112-65f70e7d88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44977-f46f-4640-8be1-db1322ad3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c21551e2-8584-4359-b6f7-d0d6ba1808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54c74-f079-4b34-9112-65f70e7d880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524e05-9e1e-44b0-94f2-c7f6932f5a99}" ma:internalName="TaxCatchAll" ma:showField="CatchAllData" ma:web="95c54c74-f079-4b34-9112-65f70e7d88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c54c74-f079-4b34-9112-65f70e7d880f" xsi:nil="true"/>
    <lcf76f155ced4ddcb4097134ff3c332f xmlns="f8344977-f46f-4640-8be1-db1322ad3df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A1DE14-841D-4B85-B7D9-1D2AF2DB3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44977-f46f-4640-8be1-db1322ad3dfa"/>
    <ds:schemaRef ds:uri="95c54c74-f079-4b34-9112-65f70e7d8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F0A61F-A030-4EFF-ADDD-3577305ECB8A}">
  <ds:schemaRefs>
    <ds:schemaRef ds:uri="http://schemas.microsoft.com/office/2006/metadata/properties"/>
    <ds:schemaRef ds:uri="http://schemas.microsoft.com/office/infopath/2007/PartnerControls"/>
    <ds:schemaRef ds:uri="95c54c74-f079-4b34-9112-65f70e7d880f"/>
    <ds:schemaRef ds:uri="f8344977-f46f-4640-8be1-db1322ad3dfa"/>
  </ds:schemaRefs>
</ds:datastoreItem>
</file>

<file path=customXml/itemProps3.xml><?xml version="1.0" encoding="utf-8"?>
<ds:datastoreItem xmlns:ds="http://schemas.openxmlformats.org/officeDocument/2006/customXml" ds:itemID="{238DA222-7949-461E-8B8F-84E1C3A02D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4489</Characters>
  <Application>Microsoft Office Word</Application>
  <DocSecurity>0</DocSecurity>
  <Lines>37</Lines>
  <Paragraphs>10</Paragraphs>
  <ScaleCrop>false</ScaleCrop>
  <Company>OEM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SERVICE &amp; INTER-CULTURAL LEARNING, INDIA</dc:title>
  <dc:creator>OEM</dc:creator>
  <cp:lastModifiedBy>Grenzenlos - Praktikum</cp:lastModifiedBy>
  <cp:revision>41</cp:revision>
  <cp:lastPrinted>2010-04-02T12:02:00Z</cp:lastPrinted>
  <dcterms:created xsi:type="dcterms:W3CDTF">2023-03-23T14:56:00Z</dcterms:created>
  <dcterms:modified xsi:type="dcterms:W3CDTF">2023-04-18T12:57:00Z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0x010100536CADCF947B5841BE77B00C5169E9DB</vt:lpwstr>
  </property>
  <property fmtid="{D5CDD505-2E9C-101B-9397-08002B2CF9AE}" pid="3" name="Order">
    <vt:r8>5667000</vt:r8>
  </property>
  <property fmtid="{D5CDD505-2E9C-101B-9397-08002B2CF9AE}" pid="4" name="MediaServiceImageTags">
    <vt:lpwstr/>
  </property>
</Properties>
</file>